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E9" w:rsidRPr="009B1046" w:rsidRDefault="00CB0EB4" w:rsidP="00CB0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164485"/>
            <wp:effectExtent l="19050" t="0" r="3810" b="0"/>
            <wp:docPr id="1" name="Рисунок 1" descr="C:\Users\SPORT\Desktop\ПРОГРАММЫ ДЛЯ ЗАГРУЗК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ORT\Desktop\ПРОГРАММЫ ДЛЯ ЗАГРУЗКИ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7C0" w:rsidRDefault="00A667C0" w:rsidP="00B15589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8B1DBE" w:rsidRDefault="008B1DBE" w:rsidP="00B15589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8B1DBE" w:rsidRDefault="008B1DBE" w:rsidP="00B15589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4871A8" w:rsidRPr="004871A8" w:rsidRDefault="004871A8" w:rsidP="004871A8">
      <w:pPr>
        <w:pStyle w:val="1"/>
        <w:spacing w:after="2"/>
        <w:ind w:left="566" w:right="632"/>
        <w:jc w:val="center"/>
        <w:rPr>
          <w:b w:val="0"/>
          <w:sz w:val="32"/>
          <w:szCs w:val="32"/>
        </w:rPr>
      </w:pPr>
      <w:r w:rsidRPr="004871A8">
        <w:rPr>
          <w:sz w:val="32"/>
          <w:szCs w:val="32"/>
        </w:rPr>
        <w:lastRenderedPageBreak/>
        <w:t>Структура программы</w:t>
      </w:r>
    </w:p>
    <w:p w:rsidR="004871A8" w:rsidRPr="004871A8" w:rsidRDefault="004871A8" w:rsidP="004871A8">
      <w:pPr>
        <w:tabs>
          <w:tab w:val="center" w:pos="8007"/>
          <w:tab w:val="center" w:pos="9398"/>
        </w:tabs>
        <w:spacing w:after="296"/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1. Пояснительная записка программы </w:t>
      </w:r>
      <w:r w:rsidRPr="004871A8">
        <w:rPr>
          <w:rFonts w:ascii="Times New Roman" w:hAnsi="Times New Roman" w:cs="Times New Roman"/>
          <w:sz w:val="28"/>
          <w:szCs w:val="28"/>
        </w:rPr>
        <w:tab/>
        <w:t xml:space="preserve">                    3 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07"/>
          <w:tab w:val="center" w:pos="9398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2. Цели и задачи</w:t>
      </w:r>
      <w:r w:rsidR="00573E07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573E07">
        <w:rPr>
          <w:rFonts w:ascii="Times New Roman" w:hAnsi="Times New Roman" w:cs="Times New Roman"/>
          <w:sz w:val="28"/>
          <w:szCs w:val="28"/>
        </w:rPr>
        <w:tab/>
        <w:t xml:space="preserve">                   4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  <w:tab w:val="center" w:pos="9398"/>
        </w:tabs>
        <w:spacing w:after="306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3. Учебный план программы           </w:t>
      </w:r>
      <w:r w:rsidRPr="004871A8">
        <w:rPr>
          <w:rFonts w:ascii="Times New Roman" w:hAnsi="Times New Roman" w:cs="Times New Roman"/>
          <w:sz w:val="28"/>
          <w:szCs w:val="28"/>
        </w:rPr>
        <w:tab/>
      </w:r>
      <w:r w:rsidR="00AE1F04">
        <w:rPr>
          <w:rFonts w:ascii="Times New Roman" w:hAnsi="Times New Roman" w:cs="Times New Roman"/>
          <w:sz w:val="28"/>
          <w:szCs w:val="28"/>
        </w:rPr>
        <w:t xml:space="preserve">                 5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  <w:tab w:val="center" w:pos="9398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4. Содержание учебного плана программы  </w:t>
      </w:r>
      <w:r w:rsidRPr="004871A8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AE1F04">
        <w:rPr>
          <w:rFonts w:ascii="Times New Roman" w:hAnsi="Times New Roman" w:cs="Times New Roman"/>
          <w:sz w:val="28"/>
          <w:szCs w:val="28"/>
        </w:rPr>
        <w:t xml:space="preserve">               8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5. Календарный учебный графи</w:t>
      </w:r>
      <w:r w:rsidR="00AE1F04">
        <w:rPr>
          <w:rFonts w:ascii="Times New Roman" w:hAnsi="Times New Roman" w:cs="Times New Roman"/>
          <w:sz w:val="28"/>
          <w:szCs w:val="28"/>
        </w:rPr>
        <w:t xml:space="preserve">к программы </w:t>
      </w:r>
      <w:r w:rsidR="00AE1F04">
        <w:rPr>
          <w:rFonts w:ascii="Times New Roman" w:hAnsi="Times New Roman" w:cs="Times New Roman"/>
          <w:sz w:val="28"/>
          <w:szCs w:val="28"/>
        </w:rPr>
        <w:tab/>
        <w:t xml:space="preserve">                 13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4871A8" w:rsidRPr="004871A8" w:rsidRDefault="004871A8" w:rsidP="004871A8">
      <w:pPr>
        <w:ind w:left="-5" w:right="71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6. Планирование результата освоения образовательной  программы       </w:t>
      </w:r>
      <w:r w:rsidR="00AE1F04">
        <w:rPr>
          <w:rFonts w:ascii="Times New Roman" w:hAnsi="Times New Roman" w:cs="Times New Roman"/>
          <w:sz w:val="28"/>
          <w:szCs w:val="28"/>
        </w:rPr>
        <w:t>14</w:t>
      </w:r>
    </w:p>
    <w:p w:rsidR="004871A8" w:rsidRPr="004871A8" w:rsidRDefault="004871A8" w:rsidP="004871A8">
      <w:pPr>
        <w:tabs>
          <w:tab w:val="center" w:pos="8077"/>
          <w:tab w:val="center" w:pos="9398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7. Оценочные материалы программы </w:t>
      </w:r>
      <w:r w:rsidRPr="004871A8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AE1F04">
        <w:rPr>
          <w:rFonts w:ascii="Times New Roman" w:hAnsi="Times New Roman" w:cs="Times New Roman"/>
          <w:sz w:val="28"/>
          <w:szCs w:val="28"/>
        </w:rPr>
        <w:t>15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  <w:tab w:val="center" w:pos="9398"/>
        </w:tabs>
        <w:spacing w:after="161"/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8. Формы, методы, приемы и педагогическая технология</w:t>
      </w:r>
      <w:r w:rsidR="00573E0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E1F04">
        <w:rPr>
          <w:rFonts w:ascii="Times New Roman" w:hAnsi="Times New Roman" w:cs="Times New Roman"/>
          <w:sz w:val="28"/>
          <w:szCs w:val="28"/>
        </w:rPr>
        <w:t xml:space="preserve">            16</w:t>
      </w:r>
    </w:p>
    <w:p w:rsidR="004871A8" w:rsidRPr="004871A8" w:rsidRDefault="004871A8" w:rsidP="004871A8">
      <w:pPr>
        <w:tabs>
          <w:tab w:val="center" w:pos="8077"/>
          <w:tab w:val="center" w:pos="9398"/>
        </w:tabs>
        <w:spacing w:after="161"/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9. Методическое обеспечение программы                      </w:t>
      </w:r>
      <w:r w:rsidR="00AE1F04">
        <w:rPr>
          <w:rFonts w:ascii="Times New Roman" w:hAnsi="Times New Roman" w:cs="Times New Roman"/>
          <w:sz w:val="28"/>
          <w:szCs w:val="28"/>
        </w:rPr>
        <w:t xml:space="preserve">                              18</w:t>
      </w:r>
    </w:p>
    <w:p w:rsidR="004871A8" w:rsidRPr="004871A8" w:rsidRDefault="004871A8" w:rsidP="004871A8">
      <w:pPr>
        <w:tabs>
          <w:tab w:val="center" w:pos="8077"/>
          <w:tab w:val="center" w:pos="9398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10.Материально - техническое обеспечение программы </w:t>
      </w:r>
      <w:r w:rsidRPr="004871A8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AE1F04">
        <w:rPr>
          <w:rFonts w:ascii="Times New Roman" w:hAnsi="Times New Roman" w:cs="Times New Roman"/>
          <w:sz w:val="28"/>
          <w:szCs w:val="28"/>
        </w:rPr>
        <w:t xml:space="preserve">     18</w:t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4871A8" w:rsidRPr="004871A8" w:rsidRDefault="004871A8" w:rsidP="004871A8">
      <w:pPr>
        <w:tabs>
          <w:tab w:val="center" w:pos="8077"/>
          <w:tab w:val="center" w:pos="9398"/>
        </w:tabs>
        <w:spacing w:after="304"/>
        <w:ind w:left="-15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 xml:space="preserve">11. Список использованной литературы                                                       </w:t>
      </w:r>
      <w:bookmarkStart w:id="0" w:name="_GoBack"/>
      <w:bookmarkEnd w:id="0"/>
      <w:r w:rsidR="00AE1F04">
        <w:rPr>
          <w:rFonts w:ascii="Times New Roman" w:hAnsi="Times New Roman" w:cs="Times New Roman"/>
          <w:sz w:val="28"/>
          <w:szCs w:val="28"/>
        </w:rPr>
        <w:t>19</w:t>
      </w:r>
      <w:r w:rsidRPr="004871A8">
        <w:rPr>
          <w:rFonts w:ascii="Times New Roman" w:hAnsi="Times New Roman" w:cs="Times New Roman"/>
          <w:sz w:val="28"/>
          <w:szCs w:val="28"/>
        </w:rPr>
        <w:tab/>
      </w:r>
      <w:r w:rsidRPr="004871A8">
        <w:rPr>
          <w:rFonts w:ascii="Times New Roman" w:hAnsi="Times New Roman" w:cs="Times New Roman"/>
          <w:sz w:val="28"/>
          <w:szCs w:val="28"/>
        </w:rPr>
        <w:tab/>
      </w:r>
    </w:p>
    <w:p w:rsidR="00306B81" w:rsidRPr="004871A8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Pr="004871A8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Pr="004871A8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Pr="004871A8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6B81" w:rsidRDefault="00306B81" w:rsidP="00314B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F040A" w:rsidRDefault="009F040A" w:rsidP="009F0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667C0" w:rsidRDefault="00A667C0" w:rsidP="009F0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871A8" w:rsidRDefault="004871A8" w:rsidP="009F0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475C" w:rsidRDefault="0058475C" w:rsidP="009F04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14B36" w:rsidRPr="009F040A" w:rsidRDefault="009F040A" w:rsidP="009F040A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ПОЯСНИТЕЛЬНАЯ ЗАПИСКА</w:t>
      </w:r>
    </w:p>
    <w:p w:rsidR="00314B36" w:rsidRDefault="00314B36" w:rsidP="00314B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Рабочая программа спортивной секции по </w:t>
      </w:r>
      <w:r w:rsidR="000579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«Футболу»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создана для </w:t>
      </w: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учебно-тренировочных групп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огромное значение в процессе многолетней подготовки юных футболистов. На этом этапе закладывается фундамент, на чем в дальнейшем будет строиться профессиональное мастерство футболиста.</w:t>
      </w:r>
    </w:p>
    <w:p w:rsidR="002B0EA5" w:rsidRPr="00314B36" w:rsidRDefault="002B0EA5" w:rsidP="00314B3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программе обоснованы следующие положения:</w:t>
      </w:r>
    </w:p>
    <w:p w:rsidR="002B0EA5" w:rsidRPr="00314B36" w:rsidRDefault="002B0EA5" w:rsidP="00314B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Основываясь на динамике развития игры в последние десятилетия, можно полагать, что футбол станет более скоростно-силовым. В нем увеличится число игровых эпизодов, в которых футболисты будут принимать мяч в условиях жесткого сопротивления соперника. Уменьшится время на принятие решений. Возрастет эффективность групповых действий в каждом игровом эпизоде и одновременно — эффективность индивидуальной игры в штрафных площадках соперников. Станут намного более трудными действия игроков в начальной фазе атаки, так как повысится число попыток отобрать мяч именно в этой фазе. Скоростная техника будет основным фактором решения игровых задач, особенно задач завершения атаки ударом по воротам.</w:t>
      </w:r>
    </w:p>
    <w:p w:rsidR="002B0EA5" w:rsidRPr="00314B36" w:rsidRDefault="002B0EA5" w:rsidP="00314B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это приведет к тому, что повысится значение скоростной техники и специальной физической подготовленности игроков, особенно таких специальных качеств, как быстрота реагирования и принятия решений в условиях дефицита времени, быстрота передвижения по полю, взрывная сила, координация движений. Развивать эти качества и способности нужно с детского и юношеского возраста.</w:t>
      </w:r>
    </w:p>
    <w:p w:rsidR="002B0EA5" w:rsidRPr="00314B36" w:rsidRDefault="002B0EA5" w:rsidP="00314B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Футбол — это игра со своими законами и правилами. Кроме того, в футболе действуют общие закономерности и принципы подготовки спортсменов, свойственные всем видам спорта. И поэтому тренировочный процесс должен быть построен на основе этих закономерностей и принципов. Например, закономерности освоения техники игровых приемов. Одна из них заключается в том, что в основе эффективной техники лежит хорошая внутримышечная и межмышечная координация. Такая координация </w:t>
      </w: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развивается и совершенствуется при многократном повторении одного и того же технического приема вначале в стандартных, а потом и в самых разнообразных условиях.</w:t>
      </w:r>
    </w:p>
    <w:p w:rsidR="0031397A" w:rsidRPr="00314B36" w:rsidRDefault="0031397A" w:rsidP="009F040A">
      <w:pPr>
        <w:shd w:val="clear" w:color="auto" w:fill="FFFFFF"/>
        <w:spacing w:before="12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ЦЕЛИ И ЗАДАЧИ ПРОГРАММЫ</w:t>
      </w:r>
    </w:p>
    <w:p w:rsidR="0031397A" w:rsidRPr="00314B36" w:rsidRDefault="0031397A" w:rsidP="0031397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74D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Основная</w:t>
      </w:r>
      <w:r w:rsidR="00974DCA" w:rsidRPr="00974D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цель</w:t>
      </w:r>
      <w:r w:rsidR="00974D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–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подготовка  футболистов, способных в составе команды бороться за самые высокие места на районных и республиканских соревнованиях.</w:t>
      </w:r>
    </w:p>
    <w:p w:rsidR="0031397A" w:rsidRPr="00314B36" w:rsidRDefault="0031397A" w:rsidP="0031397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Дополнительные:</w:t>
      </w:r>
    </w:p>
    <w:p w:rsidR="0031397A" w:rsidRPr="00314B36" w:rsidRDefault="0031397A" w:rsidP="0031397A">
      <w:pPr>
        <w:pStyle w:val="a6"/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привлечение максимально возможного числа подростков и юношей</w:t>
      </w:r>
      <w:r w:rsidR="008B1D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и девушек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к систематическим занятиям спортом. Сохранение и приумножение любви детей к футболу, с которой они пришли в ДЮСШ;</w:t>
      </w:r>
    </w:p>
    <w:p w:rsidR="0031397A" w:rsidRPr="00314B36" w:rsidRDefault="0031397A" w:rsidP="0031397A">
      <w:pPr>
        <w:pStyle w:val="a6"/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убеждение занимающихся в том, что занятия футболом и физическими упражнениями могут развить все необходимые для будущей жизни качества и способности человека;</w:t>
      </w:r>
    </w:p>
    <w:p w:rsidR="0031397A" w:rsidRPr="00314B36" w:rsidRDefault="0031397A" w:rsidP="0031397A">
      <w:pPr>
        <w:pStyle w:val="a6"/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воспитание обучающихся патриотами футбола, футбольной команды своего возраста и ДЮСШ.</w:t>
      </w:r>
    </w:p>
    <w:p w:rsidR="0031397A" w:rsidRPr="00314B36" w:rsidRDefault="0031397A" w:rsidP="0031397A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программы: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сохранение у детей стойкого интереса к футболу и спорту; выявление детей, талантливых по отношению к футболу;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гармоничное и всестороннее развитие двигательных качеств и способностей, укрепление здоровья;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опережающее воспитание координационных качеств и скоростных способностей, скоростных проявлений взрывной силы, гибкости;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освоение технических приемов игры и их применение в играх;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овладение индивидуальной тактикой игры.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обучение умениям выполнять технические приемы на высокой скорости и в условиях активного противоборства соперников;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воспитание специальных физических качеств: скоростных, координационных, выносливости, силовых;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укрепление здоровья;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расширение объема, разносторонности тактико-технических действий в обороне и атаке;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воспитание устойчивости психики к сбивающим факторам игры;</w:t>
      </w:r>
    </w:p>
    <w:p w:rsidR="0031397A" w:rsidRPr="00314B36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совершенствование соревновательной деятельности юных футболистов с учетом их индивидуальных особенностей;</w:t>
      </w:r>
    </w:p>
    <w:p w:rsidR="0031397A" w:rsidRDefault="0031397A" w:rsidP="0031397A">
      <w:pPr>
        <w:pStyle w:val="a6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формирование умений готовиться к играм, эффективно проявлять свои качества в них и восстанавливаться после игр.</w:t>
      </w:r>
    </w:p>
    <w:p w:rsidR="00AA6E5C" w:rsidRPr="00AA6E5C" w:rsidRDefault="00AA6E5C" w:rsidP="00AA6E5C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6E5C">
        <w:rPr>
          <w:rFonts w:ascii="Times New Roman" w:hAnsi="Times New Roman"/>
          <w:sz w:val="28"/>
          <w:szCs w:val="28"/>
        </w:rPr>
        <w:t>Сроки реализации программы - 3 года.</w:t>
      </w:r>
    </w:p>
    <w:p w:rsidR="00AA6E5C" w:rsidRPr="00AA6E5C" w:rsidRDefault="00AA6E5C" w:rsidP="00AA6E5C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6E5C">
        <w:rPr>
          <w:rFonts w:ascii="Times New Roman" w:hAnsi="Times New Roman"/>
          <w:sz w:val="28"/>
          <w:szCs w:val="28"/>
        </w:rPr>
        <w:t>Продолжительнос</w:t>
      </w:r>
      <w:r w:rsidR="008B1DBE">
        <w:rPr>
          <w:rFonts w:ascii="Times New Roman" w:hAnsi="Times New Roman"/>
          <w:sz w:val="28"/>
          <w:szCs w:val="28"/>
        </w:rPr>
        <w:t>ть реализации всей программы 360</w:t>
      </w:r>
      <w:r w:rsidRPr="00AA6E5C">
        <w:rPr>
          <w:rFonts w:ascii="Times New Roman" w:hAnsi="Times New Roman"/>
          <w:sz w:val="28"/>
          <w:szCs w:val="28"/>
        </w:rPr>
        <w:t xml:space="preserve"> часов.</w:t>
      </w:r>
    </w:p>
    <w:p w:rsidR="00AA6E5C" w:rsidRPr="00AA6E5C" w:rsidRDefault="00AA6E5C" w:rsidP="00AA6E5C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A6E5C">
        <w:rPr>
          <w:rFonts w:ascii="Times New Roman" w:eastAsia="Times New Roman" w:hAnsi="Times New Roman"/>
          <w:sz w:val="28"/>
          <w:szCs w:val="28"/>
        </w:rPr>
        <w:tab/>
        <w:t xml:space="preserve">   Отдельной части программы:</w:t>
      </w:r>
    </w:p>
    <w:p w:rsidR="00AA6E5C" w:rsidRPr="00AA6E5C" w:rsidRDefault="008B1DBE" w:rsidP="00AA6E5C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   1-ый год обучения 120</w:t>
      </w:r>
      <w:r w:rsidR="00AA6E5C" w:rsidRPr="00AA6E5C">
        <w:rPr>
          <w:rFonts w:ascii="Times New Roman" w:eastAsia="Times New Roman" w:hAnsi="Times New Roman"/>
          <w:sz w:val="28"/>
          <w:szCs w:val="28"/>
        </w:rPr>
        <w:t xml:space="preserve"> часов в год;</w:t>
      </w:r>
    </w:p>
    <w:p w:rsidR="00AA6E5C" w:rsidRPr="00AA6E5C" w:rsidRDefault="008B1DBE" w:rsidP="00AA6E5C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   2-ой год обучения 120</w:t>
      </w:r>
      <w:r w:rsidR="00AA6E5C" w:rsidRPr="00AA6E5C">
        <w:rPr>
          <w:rFonts w:ascii="Times New Roman" w:eastAsia="Times New Roman" w:hAnsi="Times New Roman"/>
          <w:sz w:val="28"/>
          <w:szCs w:val="28"/>
        </w:rPr>
        <w:t xml:space="preserve"> часов в год.</w:t>
      </w:r>
    </w:p>
    <w:p w:rsidR="00AA6E5C" w:rsidRPr="00AA6E5C" w:rsidRDefault="008B1DBE" w:rsidP="00AA6E5C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3-ой год обучения 120</w:t>
      </w:r>
      <w:r w:rsidR="00AA6E5C" w:rsidRPr="00AA6E5C">
        <w:rPr>
          <w:rFonts w:ascii="Times New Roman" w:eastAsia="Times New Roman" w:hAnsi="Times New Roman"/>
          <w:sz w:val="28"/>
          <w:szCs w:val="28"/>
        </w:rPr>
        <w:t xml:space="preserve"> часов в год.</w:t>
      </w:r>
    </w:p>
    <w:p w:rsidR="00AF6ABB" w:rsidRPr="00AE1F04" w:rsidRDefault="0031397A" w:rsidP="00AE1F0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детей, участвующи</w:t>
      </w:r>
      <w:r w:rsidR="00AA6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в реализации программы – 6-14</w:t>
      </w:r>
      <w:r w:rsidRPr="00314B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лет.</w:t>
      </w:r>
    </w:p>
    <w:p w:rsidR="00E51F7E" w:rsidRDefault="00E51F7E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DD6" w:rsidRDefault="00AF6ABB" w:rsidP="009F040A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3.</w:t>
      </w:r>
      <w:r w:rsidR="008B09B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УЧЕБНЫЙ </w:t>
      </w:r>
      <w:r w:rsidR="009F040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ПЛАН</w:t>
      </w:r>
      <w:r w:rsidR="008B09B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ПРОГРАММЫ</w:t>
      </w:r>
    </w:p>
    <w:p w:rsidR="008B1DBE" w:rsidRPr="008B1DBE" w:rsidRDefault="008B1DBE" w:rsidP="008B1DBE">
      <w:pPr>
        <w:pStyle w:val="western"/>
        <w:spacing w:before="0" w:beforeAutospacing="0" w:after="0" w:afterAutospacing="0" w:line="276" w:lineRule="auto"/>
        <w:ind w:right="57"/>
        <w:rPr>
          <w:sz w:val="28"/>
        </w:rPr>
      </w:pPr>
    </w:p>
    <w:p w:rsidR="008B1DBE" w:rsidRPr="008B1DBE" w:rsidRDefault="008B1DBE" w:rsidP="008B1D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DBE">
        <w:rPr>
          <w:rFonts w:ascii="Times New Roman" w:hAnsi="Times New Roman" w:cs="Times New Roman"/>
          <w:b/>
          <w:sz w:val="28"/>
          <w:szCs w:val="28"/>
        </w:rPr>
        <w:t>Учебно-тематический план первого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2803"/>
        <w:gridCol w:w="5944"/>
      </w:tblGrid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подготовки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Теоретические сведения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</w:t>
            </w:r>
            <w:r w:rsidRPr="008B1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Интегральная подготовка, в т.ч. контрольные игры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Экзамены, контрольные испытания (приемные и переводные)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часов: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</w:tr>
    </w:tbl>
    <w:p w:rsidR="008B1DBE" w:rsidRPr="008B1DBE" w:rsidRDefault="008B1DBE" w:rsidP="008B1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DBE" w:rsidRPr="008B1DBE" w:rsidRDefault="008B1DBE" w:rsidP="008B1D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DBE">
        <w:rPr>
          <w:rFonts w:ascii="Times New Roman" w:hAnsi="Times New Roman" w:cs="Times New Roman"/>
          <w:b/>
          <w:sz w:val="28"/>
          <w:szCs w:val="28"/>
        </w:rPr>
        <w:t>Учебно-тематический план второго года обучения</w:t>
      </w:r>
    </w:p>
    <w:p w:rsidR="008B1DBE" w:rsidRPr="008B1DBE" w:rsidRDefault="008B1DBE" w:rsidP="008B1DB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2790"/>
        <w:gridCol w:w="5958"/>
      </w:tblGrid>
      <w:tr w:rsidR="008B1DBE" w:rsidRPr="008B1DBE" w:rsidTr="008B1DBE">
        <w:trPr>
          <w:trHeight w:val="489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подготовки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B1DBE" w:rsidRPr="008B1DBE" w:rsidTr="008B1DBE">
        <w:trPr>
          <w:trHeight w:val="511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Теоретические сведения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1DBE" w:rsidRPr="008B1DBE" w:rsidTr="008B1DBE">
        <w:trPr>
          <w:trHeight w:val="489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1DBE" w:rsidRPr="008B1DBE" w:rsidTr="008B1DBE">
        <w:trPr>
          <w:trHeight w:val="489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B1DBE" w:rsidRPr="008B1DBE" w:rsidTr="008B1DBE">
        <w:trPr>
          <w:trHeight w:val="489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B1DBE" w:rsidRPr="008B1DBE" w:rsidTr="008B1DBE">
        <w:trPr>
          <w:trHeight w:val="489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</w:t>
            </w:r>
            <w:r w:rsidRPr="008B1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8B1DBE" w:rsidRPr="008B1DBE" w:rsidTr="008B1DBE">
        <w:trPr>
          <w:trHeight w:val="511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B1DBE" w:rsidRPr="008B1DBE" w:rsidTr="008B1DBE">
        <w:trPr>
          <w:trHeight w:val="511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Интегральная подготовка, в т.ч. контрольные игры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1DBE" w:rsidRPr="008B1DBE" w:rsidTr="008B1DBE">
        <w:trPr>
          <w:trHeight w:val="511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1DBE" w:rsidRPr="008B1DBE" w:rsidTr="008B1DBE">
        <w:trPr>
          <w:trHeight w:val="511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Экзамены, контрольные испытания (приемные и переводные)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1DBE" w:rsidRPr="008B1DBE" w:rsidTr="008B1DBE">
        <w:trPr>
          <w:trHeight w:val="511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DBE" w:rsidRPr="008B1DBE" w:rsidTr="008B1DBE">
        <w:trPr>
          <w:trHeight w:val="511"/>
        </w:trPr>
        <w:tc>
          <w:tcPr>
            <w:tcW w:w="823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часов:</w:t>
            </w:r>
          </w:p>
        </w:tc>
        <w:tc>
          <w:tcPr>
            <w:tcW w:w="595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</w:tr>
    </w:tbl>
    <w:p w:rsidR="008B1DBE" w:rsidRPr="008B1DBE" w:rsidRDefault="008B1DBE" w:rsidP="008B1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DBE" w:rsidRPr="008B1DBE" w:rsidRDefault="008B1DBE" w:rsidP="008B1D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DBE">
        <w:rPr>
          <w:rFonts w:ascii="Times New Roman" w:hAnsi="Times New Roman" w:cs="Times New Roman"/>
          <w:b/>
          <w:sz w:val="28"/>
          <w:szCs w:val="28"/>
        </w:rPr>
        <w:t>Учебно-тематический план третьего года обучения</w:t>
      </w:r>
    </w:p>
    <w:p w:rsidR="008B1DBE" w:rsidRPr="008B1DBE" w:rsidRDefault="008B1DBE" w:rsidP="008B1DB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7"/>
        <w:gridCol w:w="2818"/>
        <w:gridCol w:w="6234"/>
      </w:tblGrid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подготовки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Теоретические сведения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B1DBE" w:rsidRPr="008B1DBE" w:rsidTr="008B1DBE">
        <w:trPr>
          <w:trHeight w:val="489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</w:t>
            </w:r>
            <w:r w:rsidRPr="008B1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Интегральная подготовка, в т.ч. контрольные игры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Экзамены, контрольные испытания (приемные и переводные)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1DBE" w:rsidRPr="008B1DBE" w:rsidTr="008B1DBE">
        <w:trPr>
          <w:trHeight w:val="511"/>
        </w:trPr>
        <w:tc>
          <w:tcPr>
            <w:tcW w:w="837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18" w:type="dxa"/>
            <w:vAlign w:val="center"/>
          </w:tcPr>
          <w:p w:rsidR="008B1DBE" w:rsidRPr="008B1DBE" w:rsidRDefault="008B1DBE" w:rsidP="008B1D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часов:</w:t>
            </w:r>
          </w:p>
        </w:tc>
        <w:tc>
          <w:tcPr>
            <w:tcW w:w="6234" w:type="dxa"/>
            <w:vAlign w:val="center"/>
          </w:tcPr>
          <w:p w:rsidR="008B1DBE" w:rsidRPr="008B1DBE" w:rsidRDefault="008B1DBE" w:rsidP="008B1D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</w:tr>
    </w:tbl>
    <w:p w:rsidR="00807DD6" w:rsidRDefault="00807DD6" w:rsidP="00807DD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14614" w:rsidRDefault="00914614" w:rsidP="009146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задачи этапа 1</w:t>
      </w:r>
      <w:r w:rsidR="00277654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 xml:space="preserve"> го года обучения —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вовлечение максимального числа детей и подростков в систему спортивной подготовки по футболу, направленную на гармоническое развитие физических качеств, общей физической подготовки и изучение базовой техники футбола, волевых и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морально-этических качеств личности, формирования потребности к занятиям спортом и ведению здорового образа жизни.</w:t>
      </w:r>
    </w:p>
    <w:p w:rsidR="00277654" w:rsidRDefault="00277654" w:rsidP="009146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4614" w:rsidRDefault="00914614" w:rsidP="009146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</w:t>
      </w:r>
      <w:r w:rsidR="00277654">
        <w:rPr>
          <w:b/>
          <w:bCs/>
          <w:color w:val="000000"/>
          <w:sz w:val="28"/>
          <w:szCs w:val="28"/>
        </w:rPr>
        <w:t>Задача в</w:t>
      </w:r>
      <w:r>
        <w:rPr>
          <w:b/>
          <w:bCs/>
          <w:color w:val="000000"/>
          <w:sz w:val="28"/>
          <w:szCs w:val="28"/>
        </w:rPr>
        <w:t xml:space="preserve"> </w:t>
      </w:r>
      <w:r w:rsidR="00277654">
        <w:rPr>
          <w:b/>
          <w:bCs/>
          <w:color w:val="000000"/>
          <w:sz w:val="28"/>
          <w:szCs w:val="28"/>
        </w:rPr>
        <w:t xml:space="preserve">группах </w:t>
      </w:r>
      <w:r>
        <w:rPr>
          <w:b/>
          <w:bCs/>
          <w:color w:val="000000"/>
          <w:sz w:val="28"/>
          <w:szCs w:val="28"/>
        </w:rPr>
        <w:t>2-го и 3-го годов обучения: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укреплять здоровье и закаливать организм обучающихся; прививать устойчивый интерес к занятиям футболом; овладеть техническими приемами, которые наиболее часто и эффективно применяются в игре; обучить спортсменов основам индивидуальной, групповой и командной тактике игры в футбол; освоить процесс игры в соответствии с правилами футбола; участвовать в соревнованиях по футболу; изучить элементарные теоретические сведения о врачебном контроле, личной гигиене, истории футбола, технике и тактике, правилах игры в футбол.</w:t>
      </w:r>
    </w:p>
    <w:p w:rsidR="005D6431" w:rsidRDefault="005D6431" w:rsidP="0027765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5800" w:rsidRPr="003D6B4C" w:rsidRDefault="00AF6ABB" w:rsidP="003D6B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r w:rsidR="003D6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</w:t>
      </w:r>
      <w:r w:rsidR="004871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УЧЕБНОГО ПЛАНА</w:t>
      </w:r>
      <w:r w:rsidR="003D6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ПРОГРАММЫ</w:t>
      </w:r>
    </w:p>
    <w:p w:rsidR="00E334FD" w:rsidRDefault="002B0EA5" w:rsidP="00E566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Материал </w:t>
      </w:r>
      <w:r w:rsidR="00B858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программы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даётся</w:t>
      </w:r>
      <w:r w:rsidR="00E56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в трёх разделах: теоретическая подготовк</w:t>
      </w:r>
      <w:r w:rsid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а, общая физическая подготовка (ОФП), техническая и тактическая подготовка.</w:t>
      </w:r>
    </w:p>
    <w:p w:rsidR="002B0EA5" w:rsidRDefault="00E334FD" w:rsidP="00E566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3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 w:eastAsia="ru-RU"/>
        </w:rPr>
        <w:t>I</w:t>
      </w:r>
      <w:r w:rsidRPr="00E33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. Теоретическая подготовка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.  </w:t>
      </w:r>
      <w:r w:rsidRP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Физическая культура и спорт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: Спорт в России. Массовый народный характер спорта. Международное спортивное движение. </w:t>
      </w:r>
      <w:r w:rsidRP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Развитие футбола в России</w:t>
      </w:r>
      <w:r w:rsidRP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: Зн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E334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чение футбола  в системе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физического воспитания. Российский футбольный союз, ФИФА, УЕФА, лучшие российские команды, тренеры</w:t>
      </w:r>
      <w:r w:rsid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, игроки. Российские соревнования по футболу: чемпионат и кубок России. Участие Российских футболистов в международных соревнованиях. </w:t>
      </w:r>
      <w:r w:rsidR="00C713DE" w:rsidRP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Краткие сведения о строении и функциях человеческого организма:</w:t>
      </w:r>
      <w:r w:rsid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Сведения о строении и функциях человеческого организма. Ведущая роль центральной нервной системы в деятельности организма. Влияние занятий физическими упражнениями на организм занимающихся. </w:t>
      </w:r>
      <w:r w:rsidR="00C713DE" w:rsidRP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Личная и общественная гигиена:</w:t>
      </w:r>
      <w:r w:rsidR="00C713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Общие понятия о гигиене. Личная гигиена. Уход за кожей, волосами, ногтями, ногами. 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Гигиена полости рта. Гигиена сна. Гигиенические основы режима учёбы, отдыха и занятий спортом. </w:t>
      </w:r>
      <w:r w:rsidR="006C2012" w:rsidRP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Правила игры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: Права и обязанности игроков. Роль капитана комнды его права и обязанности. Обязанности судей. Способы судейств. Замечания, предупреждения и удаления игроков с поля. Роль судьи как воспитателя. </w:t>
      </w:r>
      <w:r w:rsidR="006C2012" w:rsidRP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Оборудования и инвент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а</w:t>
      </w:r>
      <w:r w:rsidR="006C2012" w:rsidRP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рь: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6C20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Существующие стандарты футбольных полей и тренировочных площадок. Размеры и требования к футбольным воротам. Виды, размеры </w:t>
      </w:r>
      <w:r w:rsidR="00807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и вес мяча.</w:t>
      </w:r>
    </w:p>
    <w:p w:rsidR="00807F87" w:rsidRPr="00807F87" w:rsidRDefault="00807F87" w:rsidP="00E566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. Общая физическая подготовка (ОФП). </w:t>
      </w:r>
    </w:p>
    <w:p w:rsidR="002B0EA5" w:rsidRPr="00807F87" w:rsidRDefault="00807F87" w:rsidP="005D6431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ОФП решает задачу повышения общей  работоспособности. В качестве основных средств применяются: общеразвивающие  упражнения с предметами и без предметов.  Также упражнения из других видов спорта (гимнастика, акробатика, лёгкая атлетика, лыжи, спортивные игры). Скоординированное</w:t>
      </w:r>
      <w:r w:rsidR="00032A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развитие основных физических качеств (силы, ловкости, быстроты, выносливости и гибкости)- необходимое условие успешной подготовки футболиста.</w:t>
      </w:r>
    </w:p>
    <w:p w:rsidR="002B0EA5" w:rsidRPr="00314B36" w:rsidRDefault="002B0EA5" w:rsidP="000172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Строевые упражнения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Понятие о строе и командах. Шеренга, колонна, дистанция и интервал. Расчет по порядку. Расчет на «первый—второй». Перестроение из одной шеренги в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две. Размыкание и смыкание приставными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шагами. Повороты на месте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направо и налево. Начало движения шагом с левой ноги.</w:t>
      </w:r>
    </w:p>
    <w:p w:rsidR="002B0EA5" w:rsidRPr="00314B36" w:rsidRDefault="002B0EA5" w:rsidP="000172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Общеразвивающие упражнения.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Сгибание и разгибание рук.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Круговые движения одной рукой. Движения плечами (вверх, вниз, вперед, назад). Движения кистями (сгибание и разгибание, приведение и отведение, круговые движения). Поочередные движения руками. Взмахи ногой вперед, назад и в сторону. Сгибание и разгибание ног в положении сидя. Приседание и переход в стойку на коленях. Вставание из сед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л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а, скрестив ноги. Наклоны туловища вперед и в стороны. Прыжки на месте на обеих ногах скрестно. Прыжки на одной ноге с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продвижением вперед. Общи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е развивающие упражнения с большими и малыми мячами, гимнастическими палками.</w:t>
      </w:r>
    </w:p>
    <w:p w:rsidR="002B0EA5" w:rsidRPr="00314B36" w:rsidRDefault="002B0EA5" w:rsidP="0001722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Акробатические упражнения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Перекат в сторону из упора, стоя на коленях. Перекат вправо (влево) из упора, стоя на правом (левом) колене,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левая 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нога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 сторону на носок. Перекаты в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сторону в широкой группировке. Кувырок вперед из упора в положении сидя в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группировке.</w:t>
      </w:r>
    </w:p>
    <w:p w:rsidR="00017226" w:rsidRPr="00017226" w:rsidRDefault="002B0EA5" w:rsidP="00017226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72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Упражнения для формирования осанки. </w:t>
      </w:r>
    </w:p>
    <w:p w:rsidR="002B0EA5" w:rsidRPr="00017226" w:rsidRDefault="002B0EA5" w:rsidP="00017226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Упражнения у вертикальной плоскости:</w:t>
      </w:r>
    </w:p>
    <w:p w:rsidR="002B0EA5" w:rsidRPr="00314B36" w:rsidRDefault="002B0EA5" w:rsidP="0001722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1. Встать к стене (положение рук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-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на пояс, в стороны, к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плечам), поднять согнутую ногу, выпрямить ее и отвести в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сторону.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2. То же с подниманием на носки.</w:t>
      </w:r>
    </w:p>
    <w:p w:rsidR="002B0EA5" w:rsidRPr="00314B36" w:rsidRDefault="002B0EA5" w:rsidP="0001722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3. Стоя у стены,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прижавшись к ней, наклониться вправо, а затем, не отрываясь от стенки, вернуться в и.п. То же влево.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Положение рук может быть различным: за голову,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на голове, вверх, на пояс и др.</w:t>
      </w:r>
    </w:p>
    <w:p w:rsidR="002B0EA5" w:rsidRPr="00017226" w:rsidRDefault="002B0EA5" w:rsidP="00017226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Упражнения с удержанием груза на голове </w:t>
      </w: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(вес 150—200 г):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1. Удержать груз на голове, медленно присесть и встать.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2. То же с касанием пяток пальцами рук.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3. Стоя на одной ноге, поднять другую 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ногу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вперед и подтянуть к животу</w:t>
      </w:r>
      <w:r w:rsidR="000172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4. Ходьба боком по рейке гимнастической скамейки.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5. Передвижение вправо и влево по рейке гимнастической скамейки.</w:t>
      </w:r>
    </w:p>
    <w:p w:rsidR="002B0EA5" w:rsidRPr="00017226" w:rsidRDefault="002B0EA5" w:rsidP="00017226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722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Упражнения для мышц стопы: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1. Ходьба на носках, высоко поднимая колени.</w:t>
      </w:r>
    </w:p>
    <w:p w:rsidR="002B0EA5" w:rsidRPr="00314B36" w:rsidRDefault="002B0EA5" w:rsidP="00314B3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2. Ходьба на пятках (пальцы поднимать как можно выше).</w:t>
      </w:r>
    </w:p>
    <w:p w:rsidR="002B0EA5" w:rsidRPr="00314B36" w:rsidRDefault="002B0EA5" w:rsidP="0001722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3. Ходьба на наружных сторонах стоп (пальцы сжать, немного загребать носками).</w:t>
      </w:r>
    </w:p>
    <w:p w:rsidR="002B0EA5" w:rsidRPr="00314B36" w:rsidRDefault="002B0EA5" w:rsidP="001125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4. Захватить пальцами правой ноги ручку скакалки, поднять ее и взять рукой; затем пальцами левой ноги взять ее из рук и положить на пол; то же выполнить в обратном порядке.</w:t>
      </w:r>
    </w:p>
    <w:p w:rsidR="002B0EA5" w:rsidRPr="00314B36" w:rsidRDefault="002B0EA5" w:rsidP="001125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5. Сидя на скамейке, захватить сводами стоп какой-либо мелкий предмет (малый мяч, булаву и др.).</w:t>
      </w:r>
    </w:p>
    <w:p w:rsidR="002B0EA5" w:rsidRPr="00314B36" w:rsidRDefault="002B0EA5" w:rsidP="001125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6. Сидя на скамейке, захватить сводами стоп обеих ног булаву, стоящую на полу, поднять и переставить влево; то же выполнить вправо.</w:t>
      </w:r>
    </w:p>
    <w:p w:rsidR="002B0EA5" w:rsidRPr="00314B36" w:rsidRDefault="002B0EA5" w:rsidP="00032A9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Упражнения.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Челночный бег (3×10 м). Бег на 30 м. Кросс без учета времени на 300 и 500 м. Многоскоки (8 прыжков-шагов с ноги на ногу. Лазание по канату с помощью ног. Метание теннисного мяча в цель. Полоса препятствий (из 10 видов упражнений). Плавание любым способом (12 или 25 м). Ходьба на лыжах </w:t>
      </w:r>
      <w:r w:rsidR="00032A9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1—2 км.</w:t>
      </w:r>
    </w:p>
    <w:p w:rsidR="002B0EA5" w:rsidRPr="00032A9A" w:rsidRDefault="00032A9A" w:rsidP="001125CA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III</w:t>
      </w:r>
      <w:r w:rsidRPr="00032A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Техническая и тактическая подготовка.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Эти  виды подготовки при проведении занятий по футболу можно назвать основой обучения в процессе которого учащиеся осваивают технико-тактические тонкости, учатся отр</w:t>
      </w:r>
      <w:r w:rsidR="007C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батывать и совершенствовать игровые комбинации</w:t>
      </w:r>
      <w:r w:rsidR="007C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углубляют знания и способности. Техническая и тактическая  подготовка включают в себя освоение специальных знаний и умений управлять мячом, а также обучение и совершенствование взаимодействий в игровых упражнениях и самой игре. Развитие творческих способностей игроков.</w:t>
      </w:r>
    </w:p>
    <w:p w:rsidR="002B0EA5" w:rsidRPr="00314B36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Индивидуальные действия с мячом.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Целесообразное использование изучаемых технических приемов в игровой обстановке. Определение и понимание игровых ситуаций, целесообразных для ведения мяча, обводки соперника, передачи мяча партнеру.</w:t>
      </w:r>
    </w:p>
    <w:p w:rsidR="002B0EA5" w:rsidRPr="00314B36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Индивидуальные действия без мяча.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Правильное расположение игроков в играх на малых площадках в ограниченных составах 3×3, 4×4. Умение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ориентироваться, реагировать соответствующим образом на действия партнера и соперника. Выбор момента для «открывания» с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целью получения мяча. То же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для «закрывания» соперника.</w:t>
      </w:r>
    </w:p>
    <w:p w:rsidR="001125CA" w:rsidRPr="005D6431" w:rsidRDefault="002B0EA5" w:rsidP="005D64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Групповые действия.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Взаимодействие двух или трех партнеров в играх. Выполнение передач в ноги партнеру, на свободное ме</w:t>
      </w:r>
      <w:r w:rsidR="007C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сто.</w:t>
      </w:r>
    </w:p>
    <w:p w:rsidR="002B0EA5" w:rsidRPr="001125CA" w:rsidRDefault="001125C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Тактика защиты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Индивидуальные действия.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Правильное расположение игроков на малых площадках в ограниченных составах при обороне. Выполнение защитниками игровых функций, правильной позиции по отношению к подопечному игроку нападающей команды и противодействие получению им мяча. Выполнение «закрывания» противника. Использование изучаемых приемов отбора мяча в игровой обстановке.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Групповые действия.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Выбор наиболее рациональной позиции игроков при атаке противника флангом и через центр. Страховка партнера, вступающего в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единоборство с соперником. Организация и построение «стенки». Комбинации с участием вратаря.</w:t>
      </w:r>
    </w:p>
    <w:p w:rsidR="001125CA" w:rsidRPr="001125CA" w:rsidRDefault="001125CA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1125C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Тактика вратаря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Выбор правильной позиции в воротах при ударах по воротам в зависимости от «угла удара». Розыгрыш удара от ворот, введение мяча в игру после ловли открывшемуся партнеру. Выбор правильной позиции при угловом, штрафном и свободном ударах вблизи своих ворот.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Техническая подготовка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Техника передвижения.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Бег спиной вперед. Бег скрестными шагами. Бег дугами.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Прыжки: вверх</w:t>
      </w:r>
      <w:r w:rsid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- 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вправо и вверх</w:t>
      </w:r>
      <w:r w:rsid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- 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влево, толчком одной ногой с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разбега.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Повороты: переступанием и прыжком.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Остановки во время бега выпадом и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прыжком.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Удары по мячу ногой.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Удары по прыгающему и летящему мячу внутренней стороной стопы и средней частью подъема. Выполнение удара на точность: в ворота, партеру.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>Удары по мячу головой.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Удары серединой лба в прыжке с места и с разбега по летящему навстречу мячу. Удары серединой лба без прыжка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с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места и с разбега на точность: в ворога, партнеру.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Остановка мяча.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Остановка опускающе</w:t>
      </w:r>
      <w:r w:rsid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гося мяча серединой подъема. 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Остановка мяча изученными способами, подготавливая его для последующих действий и прикрывая туловищем.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Ведение мяча.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Ведение мяча внутренней и внешней частью подъема, меняя направление движения, между движущимися партнерами, изменяя скорость передвижения.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Обманные движения.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Финт «уход» от соперника выпадом (при атаке соперника показать туловищем движение в одну сторону и рывком уйти в сторону).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Отбор мяча.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Отбор мяча у соперника толчком плеча в плечо.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Вбрасывание мяча.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Вбрасывание мяча из положения «в шаге». Вбрасывание мяча на точность: в ноги или на ход партнеру.</w:t>
      </w:r>
    </w:p>
    <w:p w:rsidR="001125CA" w:rsidRPr="001125CA" w:rsidRDefault="002B0EA5" w:rsidP="001125CA">
      <w:pPr>
        <w:spacing w:before="120"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1125C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Техника игры вратаря. </w:t>
      </w:r>
    </w:p>
    <w:p w:rsidR="002B0EA5" w:rsidRPr="001125CA" w:rsidRDefault="002B0EA5" w:rsidP="005D64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Основная стойка. Передвижение в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воротах без мяча в сторону скрестным, приставным шагом и скачками. Ловля летящего навстречу и несколько в сторону от вратаря мяча на высоте груди и живота без прыжка и в прыжке.</w:t>
      </w:r>
      <w:r w:rsidR="005D643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Ловля катящегося и низко летящего навстречу и несколько в сторону мяча без падения и с падением.</w:t>
      </w:r>
    </w:p>
    <w:p w:rsidR="002B0EA5" w:rsidRPr="001125CA" w:rsidRDefault="002B0EA5" w:rsidP="001125CA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Ловля высоко летящего навстречу и в сторону мяча без прыжка и в прыжке с места.</w:t>
      </w:r>
    </w:p>
    <w:p w:rsidR="002B0EA5" w:rsidRPr="001125CA" w:rsidRDefault="002B0EA5" w:rsidP="001125C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Отбивание мяча двумя руками без прыжка и в прыжке с места. Бросок мяча одной рукой снизу и из-за плеча на точность.</w:t>
      </w:r>
    </w:p>
    <w:p w:rsidR="0058475C" w:rsidRDefault="002B0EA5" w:rsidP="005D6431">
      <w:p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125C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Выбивание мяча ногой: с земли и с рук на точность.</w:t>
      </w:r>
    </w:p>
    <w:p w:rsidR="004871A8" w:rsidRDefault="004871A8" w:rsidP="00AE1F04">
      <w:pPr>
        <w:spacing w:after="0" w:line="360" w:lineRule="auto"/>
        <w:ind w:left="-1134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F6ABB" w:rsidRPr="004871A8" w:rsidRDefault="005D6431" w:rsidP="00AE1F04">
      <w:pPr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75C">
        <w:rPr>
          <w:rFonts w:ascii="Times New Roman" w:eastAsia="Times New Roman" w:hAnsi="Times New Roman" w:cs="Times New Roman"/>
          <w:b/>
          <w:sz w:val="28"/>
          <w:szCs w:val="28"/>
        </w:rPr>
        <w:t>КАЛЕНДАРНЫЙ</w:t>
      </w:r>
      <w:r w:rsidR="0088734D" w:rsidRPr="005847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475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</w:t>
      </w:r>
      <w:r w:rsidR="0088734D" w:rsidRPr="005847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475C">
        <w:rPr>
          <w:rFonts w:ascii="Times New Roman" w:eastAsia="Times New Roman" w:hAnsi="Times New Roman" w:cs="Times New Roman"/>
          <w:b/>
          <w:sz w:val="28"/>
          <w:szCs w:val="28"/>
        </w:rPr>
        <w:t>ГРАФИК</w:t>
      </w:r>
      <w:r w:rsidR="0088734D" w:rsidRPr="0058475C">
        <w:rPr>
          <w:rFonts w:ascii="Times New Roman" w:eastAsia="Times New Roman" w:hAnsi="Times New Roman" w:cs="Times New Roman"/>
          <w:b/>
          <w:sz w:val="28"/>
          <w:szCs w:val="28"/>
        </w:rPr>
        <w:t xml:space="preserve">  ПРОГРАММЫ</w:t>
      </w:r>
    </w:p>
    <w:p w:rsidR="008B1DBE" w:rsidRPr="008B1DBE" w:rsidRDefault="008B1DBE" w:rsidP="00AE1F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DBE">
        <w:rPr>
          <w:rFonts w:ascii="Times New Roman" w:hAnsi="Times New Roman" w:cs="Times New Roman"/>
          <w:sz w:val="28"/>
          <w:szCs w:val="28"/>
        </w:rPr>
        <w:t>Дата начала и окончания учебного периода: 01.09.2025 по 30.06.2026 г.</w:t>
      </w:r>
    </w:p>
    <w:p w:rsidR="008B1DBE" w:rsidRPr="008B1DBE" w:rsidRDefault="008B1DBE" w:rsidP="00AE1F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DBE">
        <w:rPr>
          <w:rFonts w:ascii="Times New Roman" w:hAnsi="Times New Roman" w:cs="Times New Roman"/>
          <w:sz w:val="28"/>
          <w:szCs w:val="28"/>
        </w:rPr>
        <w:t>Количество занятий в неделю: 3 дня/3 часа</w:t>
      </w:r>
    </w:p>
    <w:p w:rsidR="008B1DBE" w:rsidRPr="008B1DBE" w:rsidRDefault="008B1DBE" w:rsidP="00AE1F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DBE">
        <w:rPr>
          <w:rFonts w:ascii="Times New Roman" w:hAnsi="Times New Roman" w:cs="Times New Roman"/>
          <w:sz w:val="28"/>
          <w:szCs w:val="28"/>
        </w:rPr>
        <w:lastRenderedPageBreak/>
        <w:t>Количество недель в учебном периоде: 40 недель</w:t>
      </w:r>
    </w:p>
    <w:p w:rsidR="0058475C" w:rsidRPr="008B1DBE" w:rsidRDefault="008B1DBE" w:rsidP="00AE1F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DBE">
        <w:rPr>
          <w:rFonts w:ascii="Times New Roman" w:hAnsi="Times New Roman" w:cs="Times New Roman"/>
          <w:sz w:val="28"/>
          <w:szCs w:val="28"/>
        </w:rPr>
        <w:t xml:space="preserve">Количество часов в учебном периоде 360 ч. х 1 группа = </w:t>
      </w:r>
      <w:r>
        <w:rPr>
          <w:rFonts w:ascii="Times New Roman" w:hAnsi="Times New Roman" w:cs="Times New Roman"/>
          <w:sz w:val="28"/>
          <w:szCs w:val="28"/>
        </w:rPr>
        <w:t>360 ч.</w:t>
      </w:r>
    </w:p>
    <w:p w:rsidR="00F527F8" w:rsidRDefault="004871A8" w:rsidP="00AE1F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6</w:t>
      </w:r>
      <w:r w:rsidR="00AF6AB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D643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ПЛАНИР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ОВАНИЕ  РЕЗУЛЬТАТА</w:t>
      </w:r>
      <w:r w:rsidR="005D643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ОСВОЕНИЯ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ОБРАЗОВАТЕЛЬНОЙ </w:t>
      </w:r>
      <w:r w:rsidR="005D643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ПРОГРАММЫ</w:t>
      </w:r>
    </w:p>
    <w:p w:rsidR="00F527F8" w:rsidRDefault="00F527F8" w:rsidP="00AE1F04">
      <w:p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К концу учебного года учащиеся:</w:t>
      </w:r>
    </w:p>
    <w:p w:rsidR="00F527F8" w:rsidRDefault="00F527F8" w:rsidP="00AE1F04">
      <w:pPr>
        <w:pStyle w:val="a6"/>
        <w:numPr>
          <w:ilvl w:val="0"/>
          <w:numId w:val="10"/>
        </w:numPr>
        <w:spacing w:after="0" w:line="360" w:lineRule="auto"/>
        <w:ind w:firstLine="0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Приобретают теоретические знания по всем разделам  теоретической подготовки.</w:t>
      </w:r>
    </w:p>
    <w:p w:rsidR="00F527F8" w:rsidRDefault="00F527F8" w:rsidP="00AE1F04">
      <w:pPr>
        <w:pStyle w:val="a6"/>
        <w:numPr>
          <w:ilvl w:val="0"/>
          <w:numId w:val="10"/>
        </w:numPr>
        <w:spacing w:after="0" w:line="360" w:lineRule="auto"/>
        <w:ind w:firstLine="0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Осваивают основные средства ОФП.</w:t>
      </w:r>
    </w:p>
    <w:p w:rsidR="00F527F8" w:rsidRDefault="00F527F8" w:rsidP="00AE1F04">
      <w:pPr>
        <w:pStyle w:val="a6"/>
        <w:numPr>
          <w:ilvl w:val="0"/>
          <w:numId w:val="10"/>
        </w:numPr>
        <w:spacing w:after="0" w:line="360" w:lineRule="auto"/>
        <w:ind w:firstLine="0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Осваивают основные приёмы игры в футбол (перемещения, удары по мячу ногой, головой, остановки мяча, ведения мяча, обманные движения).</w:t>
      </w:r>
    </w:p>
    <w:p w:rsidR="00F527F8" w:rsidRDefault="00F527F8" w:rsidP="00AE1F04">
      <w:pPr>
        <w:pStyle w:val="a6"/>
        <w:numPr>
          <w:ilvl w:val="0"/>
          <w:numId w:val="10"/>
        </w:numPr>
        <w:spacing w:after="0" w:line="360" w:lineRule="auto"/>
        <w:ind w:firstLine="0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Выполняют основные действия игры вратаря.</w:t>
      </w:r>
    </w:p>
    <w:p w:rsidR="00F527F8" w:rsidRDefault="00F527F8" w:rsidP="00AE1F04">
      <w:pPr>
        <w:pStyle w:val="a6"/>
        <w:numPr>
          <w:ilvl w:val="0"/>
          <w:numId w:val="10"/>
        </w:numPr>
        <w:spacing w:after="0" w:line="360" w:lineRule="auto"/>
        <w:ind w:firstLine="0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Умеют ориентироваться в действиях</w:t>
      </w:r>
      <w:r w:rsidR="003B46C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с партнёрами и соперниками.</w:t>
      </w:r>
    </w:p>
    <w:p w:rsidR="003B46CC" w:rsidRDefault="003B46CC" w:rsidP="00AE1F04">
      <w:pPr>
        <w:pStyle w:val="a6"/>
        <w:numPr>
          <w:ilvl w:val="0"/>
          <w:numId w:val="10"/>
        </w:numPr>
        <w:spacing w:after="0" w:line="360" w:lineRule="auto"/>
        <w:ind w:firstLine="0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Осваивают основы коллективной игры.</w:t>
      </w:r>
    </w:p>
    <w:p w:rsidR="003B46CC" w:rsidRDefault="003B46CC" w:rsidP="00AE1F04">
      <w:pPr>
        <w:pStyle w:val="a6"/>
        <w:numPr>
          <w:ilvl w:val="0"/>
          <w:numId w:val="10"/>
        </w:numPr>
        <w:spacing w:after="0" w:line="360" w:lineRule="auto"/>
        <w:ind w:firstLine="0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Ориентируются при розыгрыше соперниками стандартной ситуации.</w:t>
      </w:r>
    </w:p>
    <w:p w:rsidR="003B46CC" w:rsidRDefault="003B46CC" w:rsidP="00AE1F04">
      <w:pPr>
        <w:pStyle w:val="a6"/>
        <w:numPr>
          <w:ilvl w:val="0"/>
          <w:numId w:val="10"/>
        </w:numPr>
        <w:spacing w:after="0" w:line="360" w:lineRule="auto"/>
        <w:ind w:firstLine="0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Осваивают основы судейской и инструкторской практики.</w:t>
      </w:r>
    </w:p>
    <w:p w:rsidR="00AA2192" w:rsidRPr="008B1DBE" w:rsidRDefault="003B46CC" w:rsidP="00AE1F04">
      <w:p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У детей повышается уровень функциональной подготовки</w:t>
      </w:r>
      <w:r w:rsidR="008B1DB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380598" w:rsidRPr="00380598" w:rsidRDefault="004871A8" w:rsidP="00380598">
      <w:pPr>
        <w:pStyle w:val="a6"/>
        <w:spacing w:after="0" w:line="360" w:lineRule="auto"/>
        <w:ind w:left="927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3805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6135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ОЦЕНОЧНЫЕ МАТЕРИАЛЫ ПРОГРАММЫ</w:t>
      </w:r>
    </w:p>
    <w:p w:rsidR="00613524" w:rsidRPr="00613524" w:rsidRDefault="008F5950" w:rsidP="0061352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38059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Физическая</w:t>
      </w:r>
      <w:r w:rsidR="002B0EA5" w:rsidRPr="0038059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и технич</w:t>
      </w:r>
      <w:r w:rsidRPr="0038059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еская подготовка оценивается испытаниями по следующим контрольным нормативам:</w:t>
      </w:r>
      <w:r w:rsidR="00613524">
        <w:rPr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18"/>
        <w:gridCol w:w="591"/>
        <w:gridCol w:w="591"/>
        <w:gridCol w:w="637"/>
        <w:gridCol w:w="637"/>
        <w:gridCol w:w="682"/>
        <w:gridCol w:w="682"/>
        <w:gridCol w:w="729"/>
        <w:gridCol w:w="597"/>
        <w:gridCol w:w="50"/>
        <w:gridCol w:w="517"/>
      </w:tblGrid>
      <w:tr w:rsidR="002F2DA1" w:rsidRPr="00613524" w:rsidTr="002F2DA1">
        <w:trPr>
          <w:cantSplit/>
          <w:tblCellSpacing w:w="0" w:type="dxa"/>
        </w:trPr>
        <w:tc>
          <w:tcPr>
            <w:tcW w:w="32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1"/>
              <w:spacing w:before="0" w:beforeAutospacing="0" w:after="0" w:afterAutospacing="0"/>
              <w:rPr>
                <w:b w:val="0"/>
                <w:caps/>
                <w:color w:val="000000"/>
                <w:sz w:val="28"/>
                <w:szCs w:val="28"/>
              </w:rPr>
            </w:pPr>
            <w:r w:rsidRPr="00613524">
              <w:rPr>
                <w:b w:val="0"/>
                <w:caps/>
                <w:color w:val="000000"/>
                <w:sz w:val="28"/>
                <w:szCs w:val="28"/>
              </w:rPr>
              <w:t>НОРМАТИВЫ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571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61352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возраст</w:t>
            </w:r>
          </w:p>
        </w:tc>
      </w:tr>
      <w:tr w:rsidR="002F2DA1" w:rsidRPr="00613524" w:rsidTr="002F2DA1">
        <w:trPr>
          <w:cantSplit/>
          <w:tblCellSpacing w:w="0" w:type="dxa"/>
        </w:trPr>
        <w:tc>
          <w:tcPr>
            <w:tcW w:w="32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DA1" w:rsidRPr="00613524" w:rsidRDefault="002F2DA1" w:rsidP="00A667C0">
            <w:pPr>
              <w:rPr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 лет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7 лет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8 лет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9 лет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10 лет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11 лет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12 лет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лет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2F2DA1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893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2"/>
              <w:spacing w:before="0" w:beforeAutospacing="0" w:after="0" w:afterAutospacing="0"/>
              <w:rPr>
                <w:b w:val="0"/>
                <w:caps/>
                <w:color w:val="000000"/>
                <w:sz w:val="28"/>
                <w:szCs w:val="28"/>
              </w:rPr>
            </w:pPr>
            <w:r w:rsidRPr="00613524">
              <w:rPr>
                <w:b w:val="0"/>
                <w:caps/>
                <w:color w:val="000000"/>
                <w:sz w:val="28"/>
                <w:szCs w:val="28"/>
              </w:rPr>
              <w:t>ОБЩАЯ ФИЗИЧЕСКАЯ ПОДГОТОВКА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Бег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30 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(сек)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6,0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5,6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5,3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5,1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4,9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4,7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4,6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4,4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4,3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Бег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300 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(сек)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60,0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59,0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57,0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lastRenderedPageBreak/>
              <w:t>Бег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400 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(сек)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67,0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65,0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64,0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61,0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6-минутнный бег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1400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1500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12-минутный бег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 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3000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3100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3150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Прыжок в длину с места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150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155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160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170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180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200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220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235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2F2DA1" w:rsidRDefault="002F2DA1" w:rsidP="00A667C0">
            <w:pPr>
              <w:pStyle w:val="a3"/>
              <w:spacing w:before="0" w:beforeAutospacing="0" w:after="0" w:afterAutospacing="0"/>
            </w:pPr>
            <w:r w:rsidRPr="002F2DA1">
              <w:t>240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Тройной прыжок в длину с места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450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460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520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560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600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Пятикратный прыжок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12,0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12,5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12,0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893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2"/>
              <w:spacing w:before="0" w:beforeAutospacing="0" w:after="0" w:afterAutospacing="0"/>
              <w:rPr>
                <w:b w:val="0"/>
                <w:caps/>
                <w:color w:val="000000"/>
                <w:sz w:val="28"/>
                <w:szCs w:val="28"/>
              </w:rPr>
            </w:pPr>
            <w:r w:rsidRPr="00613524">
              <w:rPr>
                <w:b w:val="0"/>
                <w:caps/>
                <w:color w:val="000000"/>
                <w:sz w:val="28"/>
                <w:szCs w:val="28"/>
              </w:rPr>
              <w:t>СПЕЦИАЛЬНАЯ ФИЗИЧЕСКАЯ ПОДГОТОВКА</w:t>
            </w: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Бег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30 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с ведением мяча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(сек)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7,0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6,4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6,2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6,0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5,8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5,4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4,8</w:t>
            </w: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Удар по мячу на дальность-сумма ударов правой и левой ногой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45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55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65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80</w:t>
            </w: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Бег 5х30 с ведением мяча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30,0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28,0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</w:pPr>
            <w:r w:rsidRPr="00A0538A">
              <w:t>26,0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893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Техническая подготовка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(для полевых игроков)</w:t>
            </w:r>
          </w:p>
        </w:tc>
      </w:tr>
      <w:tr w:rsidR="00A0538A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Удар по мячу ног. на точн.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(число попад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7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8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6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7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8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6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8</w:t>
            </w:r>
          </w:p>
        </w:tc>
      </w:tr>
      <w:tr w:rsidR="00A0538A" w:rsidRPr="00613524" w:rsidTr="00A0538A">
        <w:trPr>
          <w:trHeight w:val="729"/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Вед. мяча, обвод. стоек и удар по ворот.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10,0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613524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9,5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9,0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8,7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38A" w:rsidRPr="00A0538A" w:rsidRDefault="00A0538A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0538A">
              <w:rPr>
                <w:sz w:val="28"/>
                <w:szCs w:val="28"/>
              </w:rPr>
              <w:t>9,0</w:t>
            </w:r>
          </w:p>
        </w:tc>
      </w:tr>
      <w:tr w:rsidR="002F2DA1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Жонглирование мячом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(кол-во раз)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8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12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25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F2DA1" w:rsidRPr="00613524" w:rsidTr="002F2DA1">
        <w:trPr>
          <w:tblCellSpacing w:w="0" w:type="dxa"/>
        </w:trPr>
        <w:tc>
          <w:tcPr>
            <w:tcW w:w="893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2DA1" w:rsidRPr="00613524" w:rsidRDefault="002F2DA1" w:rsidP="00A667C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Техническая подготовка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(для вратарей)</w:t>
            </w:r>
          </w:p>
        </w:tc>
      </w:tr>
      <w:tr w:rsidR="001411B2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Удары по мячу ног.с рук на дальность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30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34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1411B2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Доставание подвеш.мяча в прыжке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(см)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45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50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1411B2" w:rsidRPr="00613524" w:rsidTr="002F2DA1">
        <w:trPr>
          <w:tblCellSpacing w:w="0" w:type="dxa"/>
        </w:trPr>
        <w:tc>
          <w:tcPr>
            <w:tcW w:w="3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bCs/>
                <w:sz w:val="28"/>
                <w:szCs w:val="28"/>
              </w:rPr>
              <w:t>Бросок мяча на дальность</w:t>
            </w:r>
            <w:r w:rsidRPr="00613524">
              <w:rPr>
                <w:rStyle w:val="apple-converted-space"/>
                <w:bCs/>
                <w:sz w:val="28"/>
                <w:szCs w:val="28"/>
              </w:rPr>
              <w:t> </w:t>
            </w:r>
            <w:r w:rsidRPr="00613524">
              <w:rPr>
                <w:bCs/>
                <w:sz w:val="28"/>
                <w:szCs w:val="28"/>
              </w:rPr>
              <w:t>(м)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 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20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Pr="00613524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13524">
              <w:rPr>
                <w:sz w:val="28"/>
                <w:szCs w:val="28"/>
              </w:rPr>
              <w:t>24</w:t>
            </w:r>
          </w:p>
        </w:tc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1B2" w:rsidRDefault="001411B2" w:rsidP="00A667C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</w:tbl>
    <w:p w:rsidR="00E36D25" w:rsidRDefault="00E36D25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87250B" w:rsidRDefault="00F16057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Условия реализации программы:</w:t>
      </w:r>
    </w:p>
    <w:p w:rsidR="00F16057" w:rsidRDefault="00F16057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F27C7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Кадровое обеспечение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тренеры-преподаватели, имеющие среднее и высшее специальное образование. Имеющие опыт работы с детским коллективом, обладающие знаниями и практическими умениями</w:t>
      </w:r>
      <w:r w:rsidR="00F27C7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вида спорта футбол, стремящиеся к профессиональному росту.</w:t>
      </w:r>
    </w:p>
    <w:p w:rsidR="00F27C7C" w:rsidRDefault="00F27C7C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F27C7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lastRenderedPageBreak/>
        <w:t>Информационное обеспечение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дидактические и учебные материалы,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en-US" w:eastAsia="ru-RU"/>
        </w:rPr>
        <w:t>DVD</w:t>
      </w:r>
      <w:r w:rsidRPr="00F27C7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записи спортивных игр и соревнований с участием ведущих команд мирового футбола, методические разработки в области футбола.</w:t>
      </w:r>
    </w:p>
    <w:p w:rsidR="00380598" w:rsidRPr="008B1DBE" w:rsidRDefault="00F27C7C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F27C7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спортивный зал, спортивная площ</w:t>
      </w:r>
      <w:r w:rsidR="00191BA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адка с футбольным оборудованием.</w:t>
      </w:r>
    </w:p>
    <w:p w:rsidR="00AE1F04" w:rsidRDefault="004871A8" w:rsidP="00AE1F04">
      <w:pPr>
        <w:pStyle w:val="a3"/>
        <w:numPr>
          <w:ilvl w:val="0"/>
          <w:numId w:val="10"/>
        </w:numPr>
        <w:spacing w:before="0" w:after="0" w:line="360" w:lineRule="auto"/>
        <w:ind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ФОРМЫ, МЕТОДЫ, ПРИЕМЫ И ПЕДАГОГИЧЕСКАЯ </w:t>
      </w:r>
    </w:p>
    <w:p w:rsidR="004871A8" w:rsidRPr="00AE1F04" w:rsidRDefault="004871A8" w:rsidP="00AE1F04">
      <w:pPr>
        <w:pStyle w:val="a3"/>
        <w:spacing w:before="0" w:after="0" w:line="360" w:lineRule="auto"/>
        <w:ind w:left="927" w:right="100"/>
        <w:jc w:val="center"/>
        <w:rPr>
          <w:b/>
          <w:sz w:val="28"/>
          <w:szCs w:val="28"/>
        </w:rPr>
      </w:pPr>
      <w:r w:rsidRPr="00AE1F04">
        <w:rPr>
          <w:b/>
          <w:sz w:val="28"/>
          <w:szCs w:val="28"/>
        </w:rPr>
        <w:t>ТЕХНОЛОГИЯ</w:t>
      </w:r>
    </w:p>
    <w:p w:rsidR="00380598" w:rsidRPr="00431194" w:rsidRDefault="00380598" w:rsidP="00380598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Методы обучения</w:t>
      </w:r>
    </w:p>
    <w:p w:rsidR="00380598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опыт. </w:t>
      </w:r>
    </w:p>
    <w:p w:rsidR="00380598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Полученные знания и умения. Занятия по технической, тактической, общефизической подготовке проводятся в режиме учебно-тренировочных.</w:t>
      </w:r>
    </w:p>
    <w:p w:rsidR="00380598" w:rsidRPr="00314B36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Теория проходит в процессе учебно-тренировочных занятий, где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подробно разбирается содержание правил игры, игровые ситуации, жесты судей.</w:t>
      </w:r>
    </w:p>
    <w:p w:rsidR="00380598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применяются разнообразные формы и методы проведения этих занятий.</w:t>
      </w:r>
    </w:p>
    <w:p w:rsidR="00380598" w:rsidRPr="00314B36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Словесные методы: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создают у учащихся предварительные представления об изучаемом движении. Для этой цели используются: </w:t>
      </w: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объяснение, рассказ, замечание, команды, указание.</w:t>
      </w:r>
    </w:p>
    <w:p w:rsidR="00380598" w:rsidRPr="00314B36" w:rsidRDefault="00380598" w:rsidP="00380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Наглядные методы: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380598" w:rsidRPr="00431194" w:rsidRDefault="00380598" w:rsidP="0038059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Практические методы:</w:t>
      </w:r>
    </w:p>
    <w:p w:rsidR="00380598" w:rsidRPr="00431194" w:rsidRDefault="00380598" w:rsidP="00380598">
      <w:pPr>
        <w:pStyle w:val="a6"/>
        <w:numPr>
          <w:ilvl w:val="0"/>
          <w:numId w:val="7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методы упражнений;</w:t>
      </w:r>
    </w:p>
    <w:p w:rsidR="00380598" w:rsidRPr="00431194" w:rsidRDefault="00380598" w:rsidP="00380598">
      <w:pPr>
        <w:pStyle w:val="a6"/>
        <w:numPr>
          <w:ilvl w:val="0"/>
          <w:numId w:val="7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игровой;</w:t>
      </w:r>
    </w:p>
    <w:p w:rsidR="00380598" w:rsidRPr="00431194" w:rsidRDefault="00380598" w:rsidP="00380598">
      <w:pPr>
        <w:pStyle w:val="a6"/>
        <w:numPr>
          <w:ilvl w:val="0"/>
          <w:numId w:val="7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соревновательный;</w:t>
      </w:r>
    </w:p>
    <w:p w:rsidR="00380598" w:rsidRDefault="00380598" w:rsidP="00380598">
      <w:pPr>
        <w:pStyle w:val="a6"/>
        <w:numPr>
          <w:ilvl w:val="0"/>
          <w:numId w:val="7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круговой тренировки.</w:t>
      </w:r>
    </w:p>
    <w:p w:rsidR="00380598" w:rsidRPr="00431194" w:rsidRDefault="00380598" w:rsidP="00380598">
      <w:pPr>
        <w:pStyle w:val="a6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Главным из них является метод упражнений, который предусматривает многократное повторение упражнений. Разучивание упражнений осуществляется двумя методами:</w:t>
      </w:r>
    </w:p>
    <w:p w:rsidR="00380598" w:rsidRPr="00431194" w:rsidRDefault="00380598" w:rsidP="00380598">
      <w:pPr>
        <w:pStyle w:val="a6"/>
        <w:numPr>
          <w:ilvl w:val="0"/>
          <w:numId w:val="8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в целом;</w:t>
      </w:r>
    </w:p>
    <w:p w:rsidR="00380598" w:rsidRDefault="00380598" w:rsidP="00380598">
      <w:pPr>
        <w:pStyle w:val="a6"/>
        <w:numPr>
          <w:ilvl w:val="0"/>
          <w:numId w:val="8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 частям.</w:t>
      </w:r>
    </w:p>
    <w:p w:rsidR="00380598" w:rsidRDefault="00380598" w:rsidP="00380598">
      <w:pPr>
        <w:pStyle w:val="a6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Игровой и соревновательный методы применяются после того, как у учащихся образовались некоторые навыки игры.</w:t>
      </w:r>
    </w:p>
    <w:p w:rsidR="00380598" w:rsidRPr="00314B36" w:rsidRDefault="00380598" w:rsidP="00380598">
      <w:pPr>
        <w:pStyle w:val="a6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Метод кругово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й</w:t>
      </w: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тренировки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</w:t>
      </w:r>
    </w:p>
    <w:p w:rsidR="00380598" w:rsidRPr="00B85800" w:rsidRDefault="00380598" w:rsidP="00380598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858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Формы обучения: </w:t>
      </w:r>
    </w:p>
    <w:p w:rsidR="00380598" w:rsidRDefault="00380598" w:rsidP="00380598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14B3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индивидуальная, </w:t>
      </w:r>
    </w:p>
    <w:p w:rsidR="00380598" w:rsidRPr="00431194" w:rsidRDefault="00380598" w:rsidP="00380598">
      <w:pPr>
        <w:pStyle w:val="a6"/>
        <w:numPr>
          <w:ilvl w:val="0"/>
          <w:numId w:val="9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фронтальная;</w:t>
      </w:r>
    </w:p>
    <w:p w:rsidR="00380598" w:rsidRPr="00431194" w:rsidRDefault="00380598" w:rsidP="00380598">
      <w:pPr>
        <w:pStyle w:val="a6"/>
        <w:numPr>
          <w:ilvl w:val="0"/>
          <w:numId w:val="9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групповая;</w:t>
      </w:r>
    </w:p>
    <w:p w:rsidR="004871A8" w:rsidRDefault="00380598" w:rsidP="004871A8">
      <w:pPr>
        <w:pStyle w:val="a6"/>
        <w:numPr>
          <w:ilvl w:val="0"/>
          <w:numId w:val="9"/>
        </w:numPr>
        <w:spacing w:after="0" w:line="360" w:lineRule="auto"/>
        <w:ind w:left="567" w:hanging="425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11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поточная.</w:t>
      </w:r>
    </w:p>
    <w:p w:rsidR="004871A8" w:rsidRPr="004871A8" w:rsidRDefault="004871A8" w:rsidP="004871A8">
      <w:pPr>
        <w:pStyle w:val="a6"/>
        <w:spacing w:after="0" w:line="360" w:lineRule="auto"/>
        <w:ind w:left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871A8">
        <w:rPr>
          <w:rFonts w:ascii="Times New Roman" w:hAnsi="Times New Roman" w:cs="Times New Roman"/>
          <w:b/>
          <w:sz w:val="28"/>
          <w:szCs w:val="28"/>
        </w:rPr>
        <w:t>Педагогические технологии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871A8" w:rsidRPr="004871A8" w:rsidRDefault="004871A8" w:rsidP="004871A8">
      <w:pPr>
        <w:tabs>
          <w:tab w:val="left" w:pos="226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-здоровьесберегающие (направлены на максимальное укрепление здоровья обучающихся);</w:t>
      </w:r>
    </w:p>
    <w:p w:rsidR="004871A8" w:rsidRPr="004871A8" w:rsidRDefault="004871A8" w:rsidP="004871A8">
      <w:pPr>
        <w:tabs>
          <w:tab w:val="left" w:pos="226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-личностно-ориентированные (</w:t>
      </w:r>
      <w:r w:rsidRPr="004871A8">
        <w:rPr>
          <w:rFonts w:ascii="Times New Roman" w:hAnsi="Times New Roman" w:cs="Times New Roman"/>
          <w:sz w:val="28"/>
          <w:szCs w:val="28"/>
          <w:shd w:val="clear" w:color="auto" w:fill="FFFFFF"/>
        </w:rPr>
        <w:t>в центре внимания которых – неповторимая личность, стремящаяся к реализации своих возможностей и способная на ответственный выбор в разнообразных жизненных ситуациях);</w:t>
      </w:r>
    </w:p>
    <w:p w:rsidR="004871A8" w:rsidRPr="004871A8" w:rsidRDefault="004871A8" w:rsidP="004871A8">
      <w:pPr>
        <w:tabs>
          <w:tab w:val="left" w:pos="226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-игровые (</w:t>
      </w:r>
      <w:r w:rsidRPr="004871A8">
        <w:rPr>
          <w:rFonts w:ascii="Times New Roman" w:hAnsi="Times New Roman" w:cs="Times New Roman"/>
          <w:sz w:val="28"/>
          <w:szCs w:val="28"/>
          <w:shd w:val="clear" w:color="auto" w:fill="FFFFFF"/>
        </w:rPr>
        <w:t>обладают средствами, активизирующими и интенсифицирующими деятельность учащихся. В их основу положена педагогическая игра как основной вид деятельности, направленный на усвоение общественного опыта);</w:t>
      </w:r>
    </w:p>
    <w:p w:rsidR="004871A8" w:rsidRPr="004871A8" w:rsidRDefault="004871A8" w:rsidP="004871A8">
      <w:pPr>
        <w:tabs>
          <w:tab w:val="left" w:pos="226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71A8">
        <w:rPr>
          <w:rFonts w:ascii="Times New Roman" w:hAnsi="Times New Roman" w:cs="Times New Roman"/>
          <w:sz w:val="28"/>
          <w:szCs w:val="28"/>
        </w:rPr>
        <w:lastRenderedPageBreak/>
        <w:t>-технологии коллективной творческой деятельности (</w:t>
      </w:r>
      <w:r w:rsidRPr="004871A8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предполагают организацию совместных действий, коммуникацию, общение, взаимопонимание, взаимопомощь, взаимокоррекцию);</w:t>
      </w:r>
    </w:p>
    <w:p w:rsidR="000579A0" w:rsidRPr="004871A8" w:rsidRDefault="004871A8" w:rsidP="000579A0">
      <w:pPr>
        <w:tabs>
          <w:tab w:val="left" w:pos="2268"/>
        </w:tabs>
        <w:spacing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  <w:shd w:val="clear" w:color="auto" w:fill="FFFFFF"/>
        </w:rPr>
        <w:t>-коммуникативные (</w:t>
      </w:r>
      <w:r w:rsidRPr="004871A8">
        <w:rPr>
          <w:rStyle w:val="c0"/>
          <w:rFonts w:ascii="Times New Roman" w:hAnsi="Times New Roman" w:cs="Times New Roman"/>
          <w:sz w:val="28"/>
          <w:szCs w:val="28"/>
        </w:rPr>
        <w:t>обучение на основе общения. Участники обучения - педагог - ребенок. Отношения между ними основаны на сотрудничестве и равноправии).</w:t>
      </w:r>
    </w:p>
    <w:p w:rsidR="004871A8" w:rsidRDefault="004871A8" w:rsidP="004871A8">
      <w:pPr>
        <w:pStyle w:val="a3"/>
        <w:spacing w:before="0" w:after="0" w:line="276" w:lineRule="auto"/>
        <w:ind w:left="100" w:right="100"/>
        <w:jc w:val="center"/>
        <w:rPr>
          <w:b/>
          <w:sz w:val="28"/>
          <w:szCs w:val="28"/>
        </w:rPr>
      </w:pPr>
      <w:r w:rsidRPr="004871A8">
        <w:rPr>
          <w:b/>
          <w:sz w:val="28"/>
          <w:szCs w:val="28"/>
        </w:rPr>
        <w:t>9. МЕТОДИЧЕСКОЕ ОБЕСПЕЧЕНИЕ ПРОГРАММЫ</w:t>
      </w:r>
    </w:p>
    <w:p w:rsidR="004871A8" w:rsidRPr="004871A8" w:rsidRDefault="004871A8" w:rsidP="004871A8">
      <w:pPr>
        <w:ind w:right="647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1A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предусматривает применение различных </w:t>
      </w:r>
      <w:r w:rsidRPr="004871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приемов и методов организации образовательного процесса</w:t>
      </w:r>
      <w:r w:rsidRPr="004871A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871A8" w:rsidRPr="004871A8" w:rsidRDefault="004871A8" w:rsidP="004871A8">
      <w:pPr>
        <w:pStyle w:val="a6"/>
        <w:ind w:left="0" w:right="64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-обучение проходит в очной форме; используется метод: словесный: объяснение, беседа, рассказ; наглядный: показ педагогом, обучающимся, работа по образцу, показ видеоматериалов; практический: тренировочные упражнения, контрольно-тестовые</w:t>
      </w:r>
      <w:r w:rsidRPr="004871A8">
        <w:rPr>
          <w:rFonts w:ascii="Times New Roman" w:hAnsi="Times New Roman" w:cs="Times New Roman"/>
        </w:rPr>
        <w:tab/>
        <w:t xml:space="preserve"> </w:t>
      </w:r>
      <w:r w:rsidRPr="004871A8">
        <w:rPr>
          <w:rFonts w:ascii="Times New Roman" w:hAnsi="Times New Roman" w:cs="Times New Roman"/>
          <w:sz w:val="28"/>
          <w:szCs w:val="28"/>
        </w:rPr>
        <w:t>упражнения, учебные игры.</w:t>
      </w:r>
    </w:p>
    <w:p w:rsidR="004871A8" w:rsidRPr="004871A8" w:rsidRDefault="004871A8" w:rsidP="004871A8">
      <w:pPr>
        <w:pStyle w:val="ae"/>
        <w:spacing w:line="276" w:lineRule="auto"/>
        <w:ind w:right="644" w:firstLine="851"/>
        <w:jc w:val="both"/>
        <w:rPr>
          <w:color w:val="000000"/>
          <w:sz w:val="28"/>
          <w:szCs w:val="28"/>
        </w:rPr>
      </w:pPr>
      <w:r w:rsidRPr="004871A8">
        <w:rPr>
          <w:color w:val="000000"/>
          <w:sz w:val="28"/>
          <w:szCs w:val="28"/>
        </w:rPr>
        <w:t>-Учебный материал программы распределён в соответствии с возрастным принципом комплектования учебных групп по мини-футболу и рассчитан на последовательное и постепенное расширение теоретических знаний, формирование практических умений и навыков.</w:t>
      </w:r>
    </w:p>
    <w:p w:rsidR="004871A8" w:rsidRPr="004871A8" w:rsidRDefault="004871A8" w:rsidP="004871A8">
      <w:pPr>
        <w:ind w:right="64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1A8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программы используются следующие </w:t>
      </w:r>
      <w:r w:rsidRPr="004871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организации занятий</w:t>
      </w:r>
      <w:r w:rsidRPr="004871A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871A8" w:rsidRPr="004871A8" w:rsidRDefault="004871A8" w:rsidP="004871A8">
      <w:pPr>
        <w:pStyle w:val="a6"/>
        <w:spacing w:before="79"/>
        <w:ind w:left="0" w:right="6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4871A8">
        <w:rPr>
          <w:rFonts w:ascii="Times New Roman" w:hAnsi="Times New Roman" w:cs="Times New Roman"/>
          <w:sz w:val="28"/>
          <w:szCs w:val="28"/>
        </w:rPr>
        <w:t>-учебно-тренировочные</w:t>
      </w:r>
      <w:r w:rsidRPr="004871A8">
        <w:rPr>
          <w:rFonts w:ascii="Times New Roman" w:hAnsi="Times New Roman" w:cs="Times New Roman"/>
        </w:rPr>
        <w:tab/>
      </w:r>
      <w:r w:rsidRPr="004871A8">
        <w:rPr>
          <w:rFonts w:ascii="Times New Roman" w:hAnsi="Times New Roman" w:cs="Times New Roman"/>
          <w:sz w:val="28"/>
          <w:szCs w:val="28"/>
        </w:rPr>
        <w:t>занятия,</w:t>
      </w:r>
      <w:r w:rsidRPr="004871A8">
        <w:rPr>
          <w:rFonts w:ascii="Times New Roman" w:hAnsi="Times New Roman" w:cs="Times New Roman"/>
        </w:rPr>
        <w:tab/>
      </w:r>
      <w:r w:rsidRPr="004871A8">
        <w:rPr>
          <w:rFonts w:ascii="Times New Roman" w:hAnsi="Times New Roman" w:cs="Times New Roman"/>
          <w:sz w:val="28"/>
          <w:szCs w:val="28"/>
        </w:rPr>
        <w:t>соревнования,</w:t>
      </w:r>
      <w:r w:rsidRPr="004871A8">
        <w:rPr>
          <w:rFonts w:ascii="Times New Roman" w:hAnsi="Times New Roman" w:cs="Times New Roman"/>
        </w:rPr>
        <w:t xml:space="preserve"> </w:t>
      </w:r>
      <w:r w:rsidRPr="004871A8">
        <w:rPr>
          <w:rFonts w:ascii="Times New Roman" w:hAnsi="Times New Roman" w:cs="Times New Roman"/>
          <w:sz w:val="28"/>
          <w:szCs w:val="28"/>
        </w:rPr>
        <w:t>открытые</w:t>
      </w:r>
      <w:r w:rsidRPr="004871A8">
        <w:rPr>
          <w:rFonts w:ascii="Times New Roman" w:hAnsi="Times New Roman" w:cs="Times New Roman"/>
        </w:rPr>
        <w:t xml:space="preserve"> </w:t>
      </w:r>
      <w:r w:rsidRPr="004871A8">
        <w:rPr>
          <w:rFonts w:ascii="Times New Roman" w:hAnsi="Times New Roman" w:cs="Times New Roman"/>
          <w:sz w:val="28"/>
          <w:szCs w:val="28"/>
        </w:rPr>
        <w:t>занятия, турниры, учебные игры, дидактические материалы.</w:t>
      </w:r>
    </w:p>
    <w:p w:rsidR="004871A8" w:rsidRPr="008B1DBE" w:rsidRDefault="004871A8" w:rsidP="008B1DB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E22">
        <w:rPr>
          <w:rFonts w:ascii="Times New Roman" w:hAnsi="Times New Roman" w:cs="Times New Roman"/>
          <w:color w:val="000000"/>
          <w:sz w:val="28"/>
          <w:szCs w:val="28"/>
        </w:rPr>
        <w:t xml:space="preserve">Занятия будут проводиться в школьном большом спортивном зале и на открытых спортивных площадках прилегающих к территории школы. Спортивный зал имеет размеры 12 х 24 м. и полностью соответствует требованиям. С обеих сторон спортивного зала имеется разметка вратарских ворот (в уменьшенном варианте.) Для проведения тренировочных занятий имеется необходимый спортивный инвентарь: </w:t>
      </w:r>
    </w:p>
    <w:p w:rsidR="004871A8" w:rsidRDefault="004871A8" w:rsidP="00E36D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191BA5" w:rsidRPr="004871A8" w:rsidRDefault="004871A8" w:rsidP="004871A8">
      <w:pPr>
        <w:spacing w:line="360" w:lineRule="auto"/>
        <w:ind w:left="567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10.</w:t>
      </w:r>
      <w:r w:rsidR="00613524">
        <w:rPr>
          <w:rFonts w:ascii="Times New Roman" w:eastAsia="Times New Roman" w:hAnsi="Times New Roman"/>
          <w:b/>
          <w:bCs/>
          <w:sz w:val="28"/>
          <w:szCs w:val="28"/>
        </w:rPr>
        <w:t xml:space="preserve"> МАТЕРИАЛЬНО-ТЕХ</w:t>
      </w:r>
      <w:r w:rsidR="00AE5F13">
        <w:rPr>
          <w:rFonts w:ascii="Times New Roman" w:eastAsia="Times New Roman" w:hAnsi="Times New Roman"/>
          <w:b/>
          <w:bCs/>
          <w:sz w:val="28"/>
          <w:szCs w:val="28"/>
        </w:rPr>
        <w:t>НИЧЕСКОЕ ОБЕСПЕЧЕНИЕ ПРОГРАМ</w:t>
      </w:r>
      <w:r>
        <w:rPr>
          <w:rFonts w:ascii="Times New Roman" w:eastAsia="Times New Roman" w:hAnsi="Times New Roman"/>
          <w:b/>
          <w:bCs/>
          <w:sz w:val="28"/>
          <w:szCs w:val="28"/>
        </w:rPr>
        <w:t>Ы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Мяч футбольный – 15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>Ворота футбольные уменьшенные переносные – 2 комплекта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Стойка для обводки – 1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Фишки – 1 комплект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Секундомер – 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Манишки – 15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Сетка для переноски мячей – 3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Скакалка – 15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Бутсы футбольные – 15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Гантели массивные – 5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Гантели переменной массы (от 3 до 12 кг) – 1 комплект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Мяч мини-футбольный тренировочный – 3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Доска информационная – 1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Набивные мячи (от 1 до 5 кг) – 5 комплект.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Скамейка гимнастическая – 3 шт.</w:t>
      </w:r>
    </w:p>
    <w:p w:rsidR="00191BA5" w:rsidRDefault="00191BA5" w:rsidP="00191BA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Утяжелитель для ног – 15 шт.</w:t>
      </w:r>
    </w:p>
    <w:p w:rsidR="004871A8" w:rsidRPr="008B1DBE" w:rsidRDefault="00191BA5" w:rsidP="00E36D25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Утяжелитель для рук – 15 шт.</w:t>
      </w:r>
    </w:p>
    <w:p w:rsidR="0088734D" w:rsidRPr="004871A8" w:rsidRDefault="00AE5F13" w:rsidP="004871A8">
      <w:pPr>
        <w:pStyle w:val="a6"/>
        <w:numPr>
          <w:ilvl w:val="0"/>
          <w:numId w:val="17"/>
        </w:numPr>
        <w:tabs>
          <w:tab w:val="left" w:pos="417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71A8">
        <w:rPr>
          <w:rFonts w:ascii="Times New Roman" w:hAnsi="Times New Roman"/>
          <w:b/>
          <w:bCs/>
          <w:sz w:val="28"/>
          <w:szCs w:val="28"/>
        </w:rPr>
        <w:t xml:space="preserve"> СПИСОК ИСПОЛЬЗ</w:t>
      </w:r>
      <w:r w:rsidR="000579A0">
        <w:rPr>
          <w:rFonts w:ascii="Times New Roman" w:hAnsi="Times New Roman"/>
          <w:b/>
          <w:bCs/>
          <w:sz w:val="28"/>
          <w:szCs w:val="28"/>
        </w:rPr>
        <w:t xml:space="preserve">ОВАННОЙ </w:t>
      </w:r>
      <w:r w:rsidRPr="004871A8">
        <w:rPr>
          <w:rFonts w:ascii="Times New Roman" w:hAnsi="Times New Roman"/>
          <w:b/>
          <w:bCs/>
          <w:sz w:val="28"/>
          <w:szCs w:val="28"/>
        </w:rPr>
        <w:t>ЛИТЕРАТУРЫ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 Программа и методические рекомендации для учебно-тренировочной работы в спортивных школах. Под редакцией тренера-методиста В.С.Хомутского, Москва, 1996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2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Правила игры в футбол. ООО «Издательство Астрель», 2004 г., г. Балашиха 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3 А.Чанади, Футбол: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Тренировка;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Москва, ФиС, 1985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4 А.Чанади, Футбол: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Стратегия; Москва, ФиС, 1985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5 Б.Г.Чирва; Методика совершенствования «техники эпизодов игры»; «ТВТ Дивизион» Москва 2006.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6 Искусство подготовки высококлассных футболистов; Науч.-методич. пособие/ под ред проф. Н.М.Люкшинова. Москва 2006 г. «ТВТ Дивизион»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7 С.В.Голомазов, Б.Г.Чирва, Футбол. Теоретические основы совершенствования точности действий с мячом.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8 Б.Г.Чирва. Футбол, базовые элементы тактики зонного прессинга. Москва,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9 С.В.Голомазов, Б.Г.Чирва. Футбол, методика тренировки техники игры головой.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10 Ж.Л.Чесна, Ж.Дъорз. Футбол, обучение базовой технике.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11 В.А.Перепекин. Восстановление работоспособности футболистов.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12 И.А.Швыков. Подготовка вратарей в футбольной школе.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13 С.В.Голомазов, Б.Г.Чирва. Футбол, универсальная техника атаки.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14 В.Н.Силуянов, С.К.Сарсания, К.С.Сарсания. Физическая подготовка футболистов.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15 С.В.Голомазов, Б.В.Чирва.</w:t>
      </w:r>
      <w:r w:rsid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Футбол, методика тренировки «техники реализации стандартных положений».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16 С.В.Голомазов, Б.В.Чирва. Футбол, теоретические основы тренировки ловли и отражения мячей вратарями.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17 С.В.Голомазов, Б.В.Чирва. Футбол, теоретические основы методики контроля технического мастерства. Москва 2006 г.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18. В.А. Перепекин. Восстановление работоспособности футболистов «Олимпия, Пресс», 2006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19 Уроки футбола для молодёжи. Овладеть мячом и учиться играть в команде. Часть 1. Игроки 6-11 лет/ Х. Бергер, П. Герарс, Х. Кормелинк, Х. Мариман, А. Юлдеринк. – М.: Олимп: 2010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20 Уроки футбола для молодёжи. Обучение с базовых задач. Матч 11 на 11. Часть 2. Игроки 12-13 лет/ Х. Бергер, П. Герарс, Х. Кормелинк, Х. Мариман, А. Юлдеринк. – М.: Олимп: 2010</w:t>
      </w:r>
    </w:p>
    <w:p w:rsidR="002B0EA5" w:rsidRPr="00E36D25" w:rsidRDefault="002B0EA5" w:rsidP="00872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36D2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21 Уроки футбола для молодёжи. План футбольной подготовки. Распределение основных задач внутри команды. Часть 3. Игроки 14-15 лет/ Х. Бергер, П. Герарс, Х. Кормелинк,</w:t>
      </w:r>
    </w:p>
    <w:p w:rsidR="00FB3478" w:rsidRDefault="00FB3478" w:rsidP="00FB3478">
      <w:pPr>
        <w:tabs>
          <w:tab w:val="left" w:pos="588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478" w:rsidRPr="00FB3478" w:rsidRDefault="00FB3478" w:rsidP="00FB3478">
      <w:pPr>
        <w:tabs>
          <w:tab w:val="left" w:pos="588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3478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разработчике программы:</w:t>
      </w:r>
    </w:p>
    <w:p w:rsidR="00FB3478" w:rsidRPr="00FB3478" w:rsidRDefault="00FB3478" w:rsidP="00FB34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3478">
        <w:rPr>
          <w:rFonts w:ascii="Times New Roman" w:hAnsi="Times New Roman" w:cs="Times New Roman"/>
          <w:sz w:val="28"/>
          <w:szCs w:val="28"/>
        </w:rPr>
        <w:t xml:space="preserve">Фамилия, имя, отчество (полностью): </w:t>
      </w:r>
    </w:p>
    <w:p w:rsidR="00FB3478" w:rsidRPr="00FB3478" w:rsidRDefault="00CB0EB4" w:rsidP="00FB34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Митрошкин Анатолий Степанович</w:t>
      </w:r>
      <w:r w:rsidR="00FB3478" w:rsidRPr="00FB3478">
        <w:rPr>
          <w:rFonts w:ascii="Times New Roman" w:hAnsi="Times New Roman" w:cs="Times New Roman"/>
          <w:sz w:val="28"/>
          <w:szCs w:val="28"/>
        </w:rPr>
        <w:t xml:space="preserve"> – тренер – преподаватель по футболу МБУДО «Темниковская ДЮСШ».</w:t>
      </w:r>
    </w:p>
    <w:p w:rsidR="006439D0" w:rsidRPr="00E36D25" w:rsidRDefault="006439D0" w:rsidP="00E36D25">
      <w:pPr>
        <w:spacing w:after="0" w:line="312" w:lineRule="auto"/>
        <w:jc w:val="both"/>
        <w:rPr>
          <w:color w:val="000000" w:themeColor="text1"/>
        </w:rPr>
      </w:pPr>
    </w:p>
    <w:sectPr w:rsidR="006439D0" w:rsidRPr="00E36D25" w:rsidSect="00A667C0">
      <w:footerReference w:type="default" r:id="rId9"/>
      <w:pgSz w:w="11906" w:h="16838" w:code="9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B2A" w:rsidRDefault="004B4B2A" w:rsidP="004A096C">
      <w:pPr>
        <w:spacing w:after="0" w:line="240" w:lineRule="auto"/>
      </w:pPr>
      <w:r>
        <w:separator/>
      </w:r>
    </w:p>
  </w:endnote>
  <w:endnote w:type="continuationSeparator" w:id="1">
    <w:p w:rsidR="004B4B2A" w:rsidRDefault="004B4B2A" w:rsidP="004A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1863"/>
    </w:sdtPr>
    <w:sdtContent>
      <w:p w:rsidR="008B1DBE" w:rsidRDefault="00970553">
        <w:pPr>
          <w:pStyle w:val="a9"/>
          <w:jc w:val="center"/>
        </w:pPr>
        <w:fldSimple w:instr=" PAGE   \* MERGEFORMAT ">
          <w:r w:rsidR="00CB0EB4">
            <w:rPr>
              <w:noProof/>
            </w:rPr>
            <w:t>20</w:t>
          </w:r>
        </w:fldSimple>
      </w:p>
    </w:sdtContent>
  </w:sdt>
  <w:p w:rsidR="008B1DBE" w:rsidRDefault="008B1DB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B2A" w:rsidRDefault="004B4B2A" w:rsidP="004A096C">
      <w:pPr>
        <w:spacing w:after="0" w:line="240" w:lineRule="auto"/>
      </w:pPr>
      <w:r>
        <w:separator/>
      </w:r>
    </w:p>
  </w:footnote>
  <w:footnote w:type="continuationSeparator" w:id="1">
    <w:p w:rsidR="004B4B2A" w:rsidRDefault="004B4B2A" w:rsidP="004A0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95A"/>
    <w:multiLevelType w:val="hybridMultilevel"/>
    <w:tmpl w:val="ECBC7AFC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D5150"/>
    <w:multiLevelType w:val="hybridMultilevel"/>
    <w:tmpl w:val="F92C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E1176"/>
    <w:multiLevelType w:val="hybridMultilevel"/>
    <w:tmpl w:val="3DD4616A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37FD0"/>
    <w:multiLevelType w:val="hybridMultilevel"/>
    <w:tmpl w:val="67966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D333B"/>
    <w:multiLevelType w:val="hybridMultilevel"/>
    <w:tmpl w:val="6096D2E2"/>
    <w:lvl w:ilvl="0" w:tplc="97E22C64">
      <w:start w:val="7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EB2554B"/>
    <w:multiLevelType w:val="hybridMultilevel"/>
    <w:tmpl w:val="4B8252CC"/>
    <w:lvl w:ilvl="0" w:tplc="A4B8C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FC6794"/>
    <w:multiLevelType w:val="hybridMultilevel"/>
    <w:tmpl w:val="22FC8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45B49"/>
    <w:multiLevelType w:val="hybridMultilevel"/>
    <w:tmpl w:val="8A3EE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C7367"/>
    <w:multiLevelType w:val="hybridMultilevel"/>
    <w:tmpl w:val="16066730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F3869"/>
    <w:multiLevelType w:val="multilevel"/>
    <w:tmpl w:val="9C52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CD57B7"/>
    <w:multiLevelType w:val="hybridMultilevel"/>
    <w:tmpl w:val="9CBEC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DB3995"/>
    <w:multiLevelType w:val="hybridMultilevel"/>
    <w:tmpl w:val="7898CCE4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E45D97"/>
    <w:multiLevelType w:val="hybridMultilevel"/>
    <w:tmpl w:val="526E9FDC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425D8"/>
    <w:multiLevelType w:val="hybridMultilevel"/>
    <w:tmpl w:val="87D8CA76"/>
    <w:lvl w:ilvl="0" w:tplc="27FE836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A8619F"/>
    <w:multiLevelType w:val="hybridMultilevel"/>
    <w:tmpl w:val="D374B578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7546B2"/>
    <w:multiLevelType w:val="hybridMultilevel"/>
    <w:tmpl w:val="82CAFF94"/>
    <w:lvl w:ilvl="0" w:tplc="E4CE607A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39A21FF"/>
    <w:multiLevelType w:val="hybridMultilevel"/>
    <w:tmpl w:val="63FAEC5C"/>
    <w:lvl w:ilvl="0" w:tplc="0A4C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3"/>
  </w:num>
  <w:num w:numId="5">
    <w:abstractNumId w:val="16"/>
  </w:num>
  <w:num w:numId="6">
    <w:abstractNumId w:val="0"/>
  </w:num>
  <w:num w:numId="7">
    <w:abstractNumId w:val="12"/>
  </w:num>
  <w:num w:numId="8">
    <w:abstractNumId w:val="8"/>
  </w:num>
  <w:num w:numId="9">
    <w:abstractNumId w:val="2"/>
  </w:num>
  <w:num w:numId="10">
    <w:abstractNumId w:val="5"/>
  </w:num>
  <w:num w:numId="11">
    <w:abstractNumId w:val="1"/>
  </w:num>
  <w:num w:numId="12">
    <w:abstractNumId w:val="6"/>
  </w:num>
  <w:num w:numId="13">
    <w:abstractNumId w:val="9"/>
  </w:num>
  <w:num w:numId="14">
    <w:abstractNumId w:val="13"/>
  </w:num>
  <w:num w:numId="15">
    <w:abstractNumId w:val="4"/>
  </w:num>
  <w:num w:numId="16">
    <w:abstractNumId w:val="7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EA5"/>
    <w:rsid w:val="0000716C"/>
    <w:rsid w:val="00017226"/>
    <w:rsid w:val="00031A7A"/>
    <w:rsid w:val="00032A9A"/>
    <w:rsid w:val="0003576E"/>
    <w:rsid w:val="000507A5"/>
    <w:rsid w:val="000579A0"/>
    <w:rsid w:val="000C5D58"/>
    <w:rsid w:val="000E3239"/>
    <w:rsid w:val="001125CA"/>
    <w:rsid w:val="0011546E"/>
    <w:rsid w:val="00115C6C"/>
    <w:rsid w:val="00141035"/>
    <w:rsid w:val="001411B2"/>
    <w:rsid w:val="00161821"/>
    <w:rsid w:val="001849BB"/>
    <w:rsid w:val="00191BA5"/>
    <w:rsid w:val="00196892"/>
    <w:rsid w:val="001A26AC"/>
    <w:rsid w:val="001C4360"/>
    <w:rsid w:val="001E40A3"/>
    <w:rsid w:val="001F4BC6"/>
    <w:rsid w:val="001F7B81"/>
    <w:rsid w:val="00210792"/>
    <w:rsid w:val="00215A45"/>
    <w:rsid w:val="00247030"/>
    <w:rsid w:val="0024754D"/>
    <w:rsid w:val="00277654"/>
    <w:rsid w:val="002B0EA5"/>
    <w:rsid w:val="002B7E00"/>
    <w:rsid w:val="002E29EE"/>
    <w:rsid w:val="002F2DA1"/>
    <w:rsid w:val="00306B81"/>
    <w:rsid w:val="003070E7"/>
    <w:rsid w:val="0031397A"/>
    <w:rsid w:val="00314B36"/>
    <w:rsid w:val="0034581A"/>
    <w:rsid w:val="0036003A"/>
    <w:rsid w:val="00380598"/>
    <w:rsid w:val="00382D42"/>
    <w:rsid w:val="003B46CC"/>
    <w:rsid w:val="003D6B4C"/>
    <w:rsid w:val="0042162F"/>
    <w:rsid w:val="00426021"/>
    <w:rsid w:val="00431194"/>
    <w:rsid w:val="004370C7"/>
    <w:rsid w:val="0044290A"/>
    <w:rsid w:val="00467ECF"/>
    <w:rsid w:val="00484449"/>
    <w:rsid w:val="00485DD8"/>
    <w:rsid w:val="004871A8"/>
    <w:rsid w:val="004A096C"/>
    <w:rsid w:val="004B4336"/>
    <w:rsid w:val="004B4B2A"/>
    <w:rsid w:val="004D2D2E"/>
    <w:rsid w:val="004E1C92"/>
    <w:rsid w:val="004E1D9E"/>
    <w:rsid w:val="004F0A95"/>
    <w:rsid w:val="005341ED"/>
    <w:rsid w:val="00554B32"/>
    <w:rsid w:val="00573E07"/>
    <w:rsid w:val="0058475C"/>
    <w:rsid w:val="005A79F3"/>
    <w:rsid w:val="005C4AE5"/>
    <w:rsid w:val="005D6431"/>
    <w:rsid w:val="005E2645"/>
    <w:rsid w:val="00613524"/>
    <w:rsid w:val="00621D98"/>
    <w:rsid w:val="006439D0"/>
    <w:rsid w:val="00667FB7"/>
    <w:rsid w:val="00681C70"/>
    <w:rsid w:val="006B12A4"/>
    <w:rsid w:val="006C2012"/>
    <w:rsid w:val="006E17F6"/>
    <w:rsid w:val="00711793"/>
    <w:rsid w:val="007201E9"/>
    <w:rsid w:val="00724E77"/>
    <w:rsid w:val="00743E22"/>
    <w:rsid w:val="00744101"/>
    <w:rsid w:val="0077476B"/>
    <w:rsid w:val="007C55B1"/>
    <w:rsid w:val="007C71C0"/>
    <w:rsid w:val="00807DD6"/>
    <w:rsid w:val="00807F87"/>
    <w:rsid w:val="00842C13"/>
    <w:rsid w:val="0087250B"/>
    <w:rsid w:val="0088734D"/>
    <w:rsid w:val="008B09B8"/>
    <w:rsid w:val="008B1DBE"/>
    <w:rsid w:val="008D6E7F"/>
    <w:rsid w:val="008F297E"/>
    <w:rsid w:val="008F5950"/>
    <w:rsid w:val="00902748"/>
    <w:rsid w:val="00903B79"/>
    <w:rsid w:val="0091275A"/>
    <w:rsid w:val="00914614"/>
    <w:rsid w:val="009630D9"/>
    <w:rsid w:val="00964431"/>
    <w:rsid w:val="00970553"/>
    <w:rsid w:val="00974DCA"/>
    <w:rsid w:val="009B3838"/>
    <w:rsid w:val="009B67A3"/>
    <w:rsid w:val="009C1588"/>
    <w:rsid w:val="009D2837"/>
    <w:rsid w:val="009D556F"/>
    <w:rsid w:val="009F040A"/>
    <w:rsid w:val="00A0538A"/>
    <w:rsid w:val="00A13101"/>
    <w:rsid w:val="00A64344"/>
    <w:rsid w:val="00A667C0"/>
    <w:rsid w:val="00A82164"/>
    <w:rsid w:val="00AA2192"/>
    <w:rsid w:val="00AA6E5C"/>
    <w:rsid w:val="00AA7A60"/>
    <w:rsid w:val="00AB67C2"/>
    <w:rsid w:val="00AC3A64"/>
    <w:rsid w:val="00AE1F04"/>
    <w:rsid w:val="00AE2158"/>
    <w:rsid w:val="00AE5F13"/>
    <w:rsid w:val="00AE75E5"/>
    <w:rsid w:val="00AF4398"/>
    <w:rsid w:val="00AF5C0A"/>
    <w:rsid w:val="00AF6ABB"/>
    <w:rsid w:val="00B15589"/>
    <w:rsid w:val="00B25640"/>
    <w:rsid w:val="00B259B1"/>
    <w:rsid w:val="00B3129E"/>
    <w:rsid w:val="00B60916"/>
    <w:rsid w:val="00B63950"/>
    <w:rsid w:val="00B85800"/>
    <w:rsid w:val="00B979D6"/>
    <w:rsid w:val="00BB0AB5"/>
    <w:rsid w:val="00C00442"/>
    <w:rsid w:val="00C43D3F"/>
    <w:rsid w:val="00C6498F"/>
    <w:rsid w:val="00C713DE"/>
    <w:rsid w:val="00C74C9E"/>
    <w:rsid w:val="00C9415F"/>
    <w:rsid w:val="00CB0EB4"/>
    <w:rsid w:val="00CC163D"/>
    <w:rsid w:val="00CC604A"/>
    <w:rsid w:val="00CE4E75"/>
    <w:rsid w:val="00CF223F"/>
    <w:rsid w:val="00D10753"/>
    <w:rsid w:val="00D22893"/>
    <w:rsid w:val="00D604AB"/>
    <w:rsid w:val="00D62FF0"/>
    <w:rsid w:val="00D717CD"/>
    <w:rsid w:val="00D75FBB"/>
    <w:rsid w:val="00D90B95"/>
    <w:rsid w:val="00DC2156"/>
    <w:rsid w:val="00E334FD"/>
    <w:rsid w:val="00E36D25"/>
    <w:rsid w:val="00E4063A"/>
    <w:rsid w:val="00E51F7E"/>
    <w:rsid w:val="00E566CD"/>
    <w:rsid w:val="00E658CE"/>
    <w:rsid w:val="00E7296B"/>
    <w:rsid w:val="00E75820"/>
    <w:rsid w:val="00EA56CF"/>
    <w:rsid w:val="00EB503E"/>
    <w:rsid w:val="00EC32F9"/>
    <w:rsid w:val="00EC43A8"/>
    <w:rsid w:val="00F16057"/>
    <w:rsid w:val="00F27C7C"/>
    <w:rsid w:val="00F368C2"/>
    <w:rsid w:val="00F36F11"/>
    <w:rsid w:val="00F46173"/>
    <w:rsid w:val="00F527F8"/>
    <w:rsid w:val="00F548A1"/>
    <w:rsid w:val="00F776A3"/>
    <w:rsid w:val="00FB3478"/>
    <w:rsid w:val="00FC578A"/>
    <w:rsid w:val="00FC6B2A"/>
    <w:rsid w:val="00FE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9D0"/>
  </w:style>
  <w:style w:type="paragraph" w:styleId="1">
    <w:name w:val="heading 1"/>
    <w:basedOn w:val="a"/>
    <w:link w:val="10"/>
    <w:qFormat/>
    <w:rsid w:val="00613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6135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B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EA5"/>
    <w:rPr>
      <w:b/>
      <w:bCs/>
    </w:rPr>
  </w:style>
  <w:style w:type="character" w:customStyle="1" w:styleId="apple-converted-space">
    <w:name w:val="apple-converted-space"/>
    <w:basedOn w:val="a0"/>
    <w:rsid w:val="002B0EA5"/>
  </w:style>
  <w:style w:type="character" w:styleId="a5">
    <w:name w:val="Emphasis"/>
    <w:basedOn w:val="a0"/>
    <w:uiPriority w:val="20"/>
    <w:qFormat/>
    <w:rsid w:val="002B0EA5"/>
    <w:rPr>
      <w:i/>
      <w:iCs/>
    </w:rPr>
  </w:style>
  <w:style w:type="paragraph" w:styleId="a6">
    <w:name w:val="List Paragraph"/>
    <w:basedOn w:val="a"/>
    <w:uiPriority w:val="1"/>
    <w:qFormat/>
    <w:rsid w:val="00314B3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A0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096C"/>
  </w:style>
  <w:style w:type="paragraph" w:styleId="a9">
    <w:name w:val="footer"/>
    <w:basedOn w:val="a"/>
    <w:link w:val="aa"/>
    <w:uiPriority w:val="99"/>
    <w:unhideWhenUsed/>
    <w:rsid w:val="004A0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096C"/>
  </w:style>
  <w:style w:type="paragraph" w:styleId="ab">
    <w:name w:val="Balloon Text"/>
    <w:basedOn w:val="a"/>
    <w:link w:val="ac"/>
    <w:uiPriority w:val="99"/>
    <w:semiHidden/>
    <w:unhideWhenUsed/>
    <w:rsid w:val="00313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397A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743E22"/>
  </w:style>
  <w:style w:type="paragraph" w:styleId="ad">
    <w:name w:val="No Spacing"/>
    <w:uiPriority w:val="1"/>
    <w:qFormat/>
    <w:rsid w:val="009F04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613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135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4871A8"/>
  </w:style>
  <w:style w:type="paragraph" w:styleId="ae">
    <w:name w:val="Body Text"/>
    <w:basedOn w:val="a"/>
    <w:link w:val="af"/>
    <w:semiHidden/>
    <w:rsid w:val="004871A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semiHidden/>
    <w:rsid w:val="004871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8B1D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BEDDF-0654-43B9-9A87-A96E7EB5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21</Pages>
  <Words>3824</Words>
  <Characters>21801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SPORT</cp:lastModifiedBy>
  <cp:revision>43</cp:revision>
  <cp:lastPrinted>2025-11-25T12:17:00Z</cp:lastPrinted>
  <dcterms:created xsi:type="dcterms:W3CDTF">2020-08-24T07:58:00Z</dcterms:created>
  <dcterms:modified xsi:type="dcterms:W3CDTF">2025-12-02T07:34:00Z</dcterms:modified>
</cp:coreProperties>
</file>